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DA89" w14:textId="77777777" w:rsidR="00A85FAC" w:rsidRDefault="00DC21F4" w:rsidP="00A85FAC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Student Services</w:t>
      </w:r>
    </w:p>
    <w:p w14:paraId="4666750A" w14:textId="77777777"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14:paraId="63A4CE1B" w14:textId="77777777" w:rsidR="00B5748E" w:rsidRPr="00B31D6A" w:rsidRDefault="00DD4C4D" w:rsidP="00B5748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 xml:space="preserve">Vice President’s </w:t>
      </w:r>
      <w:r w:rsidR="00F40E52" w:rsidRPr="00B31D6A">
        <w:rPr>
          <w:rFonts w:ascii="Britannic Bold" w:hAnsi="Britannic Bold" w:cs="Arial"/>
          <w:sz w:val="44"/>
          <w:szCs w:val="44"/>
        </w:rPr>
        <w:t xml:space="preserve">Classified </w:t>
      </w:r>
      <w:r>
        <w:rPr>
          <w:rFonts w:ascii="Britannic Bold" w:hAnsi="Britannic Bold" w:cs="Arial"/>
          <w:sz w:val="44"/>
          <w:szCs w:val="44"/>
        </w:rPr>
        <w:t xml:space="preserve">Professional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="00F40E52" w:rsidRPr="00B31D6A">
        <w:rPr>
          <w:rFonts w:ascii="Britannic Bold" w:hAnsi="Britannic Bold" w:cs="Arial"/>
          <w:sz w:val="44"/>
          <w:szCs w:val="44"/>
        </w:rPr>
        <w:t>Award</w:t>
      </w:r>
    </w:p>
    <w:p w14:paraId="4483DAF8" w14:textId="07ABE3DA" w:rsidR="00E43D02" w:rsidRPr="00B31D6A" w:rsidRDefault="00E51C15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3108C">
        <w:rPr>
          <w:rFonts w:ascii="Britannic Bold" w:hAnsi="Britannic Bold" w:cs="Arial"/>
          <w:sz w:val="36"/>
          <w:szCs w:val="36"/>
        </w:rPr>
        <w:t>2</w:t>
      </w:r>
      <w:r w:rsidR="00E3516D">
        <w:rPr>
          <w:rFonts w:ascii="Britannic Bold" w:hAnsi="Britannic Bold" w:cs="Arial"/>
          <w:sz w:val="36"/>
          <w:szCs w:val="36"/>
        </w:rPr>
        <w:t>5</w:t>
      </w:r>
      <w:r>
        <w:rPr>
          <w:rFonts w:ascii="Britannic Bold" w:hAnsi="Britannic Bold" w:cs="Arial"/>
          <w:sz w:val="36"/>
          <w:szCs w:val="36"/>
        </w:rPr>
        <w:t>-20</w:t>
      </w:r>
      <w:r w:rsidR="00D826C5">
        <w:rPr>
          <w:rFonts w:ascii="Britannic Bold" w:hAnsi="Britannic Bold" w:cs="Arial"/>
          <w:sz w:val="36"/>
          <w:szCs w:val="36"/>
        </w:rPr>
        <w:t>2</w:t>
      </w:r>
      <w:r w:rsidR="00E3516D">
        <w:rPr>
          <w:rFonts w:ascii="Britannic Bold" w:hAnsi="Britannic Bold" w:cs="Arial"/>
          <w:sz w:val="36"/>
          <w:szCs w:val="36"/>
        </w:rPr>
        <w:t>6</w:t>
      </w:r>
    </w:p>
    <w:p w14:paraId="11742AEC" w14:textId="77777777"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14:paraId="309F5682" w14:textId="77777777" w:rsidR="00E43D02" w:rsidRPr="00B31D6A" w:rsidRDefault="00E43D02" w:rsidP="00B5748E">
      <w:pPr>
        <w:jc w:val="center"/>
        <w:rPr>
          <w:rFonts w:ascii="Arial" w:hAnsi="Arial" w:cs="Arial"/>
        </w:rPr>
      </w:pPr>
    </w:p>
    <w:p w14:paraId="6BC68A99" w14:textId="77777777"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14:paraId="3ABFF376" w14:textId="151FFB6B"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DB5958">
        <w:rPr>
          <w:rFonts w:ascii="Arial" w:hAnsi="Arial" w:cs="Arial"/>
          <w:b/>
          <w:sz w:val="28"/>
          <w:szCs w:val="28"/>
        </w:rPr>
        <w:t xml:space="preserve">May </w:t>
      </w:r>
      <w:r w:rsidR="00E3516D">
        <w:rPr>
          <w:rFonts w:ascii="Arial" w:hAnsi="Arial" w:cs="Arial"/>
          <w:b/>
          <w:sz w:val="28"/>
          <w:szCs w:val="28"/>
        </w:rPr>
        <w:t>14</w:t>
      </w:r>
      <w:r w:rsidR="00C32EEF" w:rsidRPr="00C32EEF">
        <w:rPr>
          <w:rFonts w:ascii="Arial" w:hAnsi="Arial" w:cs="Arial"/>
          <w:b/>
          <w:sz w:val="28"/>
          <w:szCs w:val="28"/>
        </w:rPr>
        <w:t>,</w:t>
      </w:r>
      <w:r w:rsidR="006938FD" w:rsidRPr="00C32EEF">
        <w:rPr>
          <w:rFonts w:ascii="Arial" w:hAnsi="Arial" w:cs="Arial"/>
          <w:b/>
          <w:sz w:val="28"/>
          <w:szCs w:val="28"/>
        </w:rPr>
        <w:t xml:space="preserve"> </w:t>
      </w:r>
      <w:r w:rsidR="00D90BBF">
        <w:rPr>
          <w:rFonts w:ascii="Arial" w:hAnsi="Arial" w:cs="Arial"/>
          <w:b/>
          <w:sz w:val="28"/>
          <w:szCs w:val="28"/>
        </w:rPr>
        <w:t>20</w:t>
      </w:r>
      <w:r w:rsidR="00D826C5">
        <w:rPr>
          <w:rFonts w:ascii="Arial" w:hAnsi="Arial" w:cs="Arial"/>
          <w:b/>
          <w:sz w:val="28"/>
          <w:szCs w:val="28"/>
        </w:rPr>
        <w:t>2</w:t>
      </w:r>
      <w:r w:rsidR="00E3516D">
        <w:rPr>
          <w:rFonts w:ascii="Arial" w:hAnsi="Arial" w:cs="Arial"/>
          <w:b/>
          <w:sz w:val="28"/>
          <w:szCs w:val="28"/>
        </w:rPr>
        <w:t>6</w:t>
      </w:r>
    </w:p>
    <w:p w14:paraId="70EBD4A6" w14:textId="77777777" w:rsidR="00574F04" w:rsidRDefault="00574F04">
      <w:pPr>
        <w:rPr>
          <w:rFonts w:ascii="Arial" w:hAnsi="Arial" w:cs="Arial"/>
        </w:rPr>
      </w:pPr>
    </w:p>
    <w:p w14:paraId="2249DBE4" w14:textId="77777777" w:rsidR="00B31D6A" w:rsidRPr="00574F04" w:rsidRDefault="00B31D6A">
      <w:pPr>
        <w:rPr>
          <w:rFonts w:ascii="Arial" w:hAnsi="Arial" w:cs="Arial"/>
        </w:rPr>
      </w:pPr>
    </w:p>
    <w:p w14:paraId="06858FC6" w14:textId="77777777"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14:paraId="4CE95F84" w14:textId="77777777"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="009F2FF4">
        <w:rPr>
          <w:rFonts w:ascii="Arial" w:hAnsi="Arial" w:cs="Arial"/>
        </w:rPr>
        <w:t>professional</w:t>
      </w:r>
      <w:r w:rsidRPr="00574F04">
        <w:rPr>
          <w:rFonts w:ascii="Arial" w:hAnsi="Arial" w:cs="Arial"/>
        </w:rPr>
        <w:t xml:space="preserve"> member within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 xml:space="preserve">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14:paraId="30023AD3" w14:textId="77777777" w:rsidR="00F40E52" w:rsidRPr="00574F04" w:rsidRDefault="00F40E52">
      <w:pPr>
        <w:rPr>
          <w:rFonts w:ascii="Arial" w:hAnsi="Arial" w:cs="Arial"/>
        </w:rPr>
      </w:pPr>
    </w:p>
    <w:p w14:paraId="60976B65" w14:textId="77777777" w:rsidR="00F40E52" w:rsidRPr="00417D0C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14:paraId="2BFFEB1E" w14:textId="77777777" w:rsidR="00CE0E43" w:rsidRDefault="00CE0E43">
      <w:pPr>
        <w:rPr>
          <w:rFonts w:ascii="Arial" w:hAnsi="Arial" w:cs="Arial"/>
        </w:rPr>
      </w:pPr>
    </w:p>
    <w:p w14:paraId="13EBA72E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14:paraId="52795BEA" w14:textId="77777777"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 xml:space="preserve">” approach to serving students, working with colleagues inside and outside of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>, serving on college committees and/or promoting college events and advancing the mission of Grossmont College.</w:t>
      </w:r>
    </w:p>
    <w:p w14:paraId="14C7EF6F" w14:textId="77777777" w:rsidR="00CE0E43" w:rsidRDefault="00CE0E43">
      <w:pPr>
        <w:rPr>
          <w:rFonts w:ascii="Arial" w:hAnsi="Arial" w:cs="Arial"/>
        </w:rPr>
      </w:pPr>
    </w:p>
    <w:p w14:paraId="55393D7B" w14:textId="77777777" w:rsidR="00503553" w:rsidRDefault="00503553">
      <w:pPr>
        <w:rPr>
          <w:rFonts w:ascii="Arial" w:hAnsi="Arial" w:cs="Arial"/>
        </w:rPr>
      </w:pPr>
    </w:p>
    <w:p w14:paraId="0FF86E74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14:paraId="48B218A7" w14:textId="77777777" w:rsidR="00F40E5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 xml:space="preserve">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14:paraId="7368A791" w14:textId="77777777" w:rsidR="00CE0E43" w:rsidRDefault="00CE0E43">
      <w:pPr>
        <w:rPr>
          <w:rFonts w:ascii="Arial" w:hAnsi="Arial" w:cs="Arial"/>
        </w:rPr>
      </w:pPr>
    </w:p>
    <w:p w14:paraId="10F14AE8" w14:textId="77777777" w:rsidR="00503553" w:rsidRDefault="00503553">
      <w:pPr>
        <w:rPr>
          <w:rFonts w:ascii="Arial" w:hAnsi="Arial" w:cs="Arial"/>
        </w:rPr>
      </w:pPr>
    </w:p>
    <w:p w14:paraId="13D3690C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14:paraId="30719EC4" w14:textId="5DE7388F" w:rsidR="00F40E52" w:rsidRPr="00F34660" w:rsidRDefault="00F40E52">
      <w:pPr>
        <w:rPr>
          <w:rFonts w:ascii="Arial" w:hAnsi="Arial" w:cs="Arial"/>
          <w:b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>ation forms will be distributed</w:t>
      </w:r>
      <w:r w:rsidR="00533193" w:rsidRPr="00C32EEF">
        <w:rPr>
          <w:rFonts w:ascii="Arial" w:hAnsi="Arial" w:cs="Arial"/>
        </w:rPr>
        <w:t xml:space="preserve"> </w:t>
      </w:r>
      <w:r w:rsidRPr="00C32EEF">
        <w:rPr>
          <w:rFonts w:ascii="Arial" w:hAnsi="Arial" w:cs="Arial"/>
        </w:rPr>
        <w:t>and 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="00DC21F4">
        <w:rPr>
          <w:rFonts w:ascii="Arial" w:hAnsi="Arial" w:cs="Arial"/>
        </w:rPr>
        <w:t>Student Services</w:t>
      </w:r>
      <w:r w:rsidRPr="00C32EEF">
        <w:rPr>
          <w:rFonts w:ascii="Arial" w:hAnsi="Arial" w:cs="Arial"/>
        </w:rPr>
        <w:t xml:space="preserve"> by</w:t>
      </w:r>
      <w:r w:rsidR="002B30AF" w:rsidRPr="00C32EEF">
        <w:rPr>
          <w:rFonts w:ascii="Arial" w:hAnsi="Arial" w:cs="Arial"/>
          <w:b/>
        </w:rPr>
        <w:t xml:space="preserve"> </w:t>
      </w:r>
      <w:r w:rsidR="006218D2">
        <w:rPr>
          <w:rFonts w:ascii="Arial" w:hAnsi="Arial" w:cs="Arial"/>
          <w:b/>
        </w:rPr>
        <w:t>Wednesday</w:t>
      </w:r>
      <w:r w:rsidR="00D90BBF">
        <w:rPr>
          <w:rFonts w:ascii="Arial" w:hAnsi="Arial" w:cs="Arial"/>
          <w:b/>
        </w:rPr>
        <w:t xml:space="preserve">, </w:t>
      </w:r>
      <w:r w:rsidR="00E51C15">
        <w:rPr>
          <w:rFonts w:ascii="Arial" w:hAnsi="Arial" w:cs="Arial"/>
          <w:b/>
        </w:rPr>
        <w:t xml:space="preserve">April </w:t>
      </w:r>
      <w:r w:rsidR="00E3516D">
        <w:rPr>
          <w:rFonts w:ascii="Arial" w:hAnsi="Arial" w:cs="Arial"/>
          <w:b/>
        </w:rPr>
        <w:t>8</w:t>
      </w:r>
      <w:r w:rsidR="00E51C15">
        <w:rPr>
          <w:rFonts w:ascii="Arial" w:hAnsi="Arial" w:cs="Arial"/>
          <w:b/>
        </w:rPr>
        <w:t>, 20</w:t>
      </w:r>
      <w:r w:rsidR="00D826C5">
        <w:rPr>
          <w:rFonts w:ascii="Arial" w:hAnsi="Arial" w:cs="Arial"/>
          <w:b/>
        </w:rPr>
        <w:t>2</w:t>
      </w:r>
      <w:r w:rsidR="00E3516D">
        <w:rPr>
          <w:rFonts w:ascii="Arial" w:hAnsi="Arial" w:cs="Arial"/>
          <w:b/>
        </w:rPr>
        <w:t>6</w:t>
      </w:r>
      <w:r w:rsidRPr="00C32EEF">
        <w:rPr>
          <w:rFonts w:ascii="Arial" w:hAnsi="Arial" w:cs="Arial"/>
          <w:b/>
        </w:rPr>
        <w:t xml:space="preserve">.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nominations and </w:t>
      </w:r>
      <w:r w:rsidR="00244060" w:rsidRPr="00C32EEF">
        <w:rPr>
          <w:rFonts w:ascii="Arial" w:hAnsi="Arial" w:cs="Arial"/>
        </w:rPr>
        <w:t>identify</w:t>
      </w:r>
      <w:r w:rsidRPr="00C32EEF">
        <w:rPr>
          <w:rFonts w:ascii="Arial" w:hAnsi="Arial" w:cs="Arial"/>
        </w:rPr>
        <w:t xml:space="preserve"> the selected staff member</w:t>
      </w:r>
      <w:r w:rsidR="00EC7981">
        <w:rPr>
          <w:rFonts w:ascii="Arial" w:hAnsi="Arial" w:cs="Arial"/>
        </w:rPr>
        <w:t xml:space="preserve">. </w:t>
      </w:r>
      <w:r w:rsidRPr="00C32EEF">
        <w:rPr>
          <w:rFonts w:ascii="Arial" w:hAnsi="Arial" w:cs="Arial"/>
        </w:rPr>
        <w:t xml:space="preserve"> The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consist of two </w:t>
      </w:r>
      <w:r w:rsidR="00DC21F4">
        <w:rPr>
          <w:rFonts w:ascii="Arial" w:hAnsi="Arial" w:cs="Arial"/>
        </w:rPr>
        <w:t>Student Services</w:t>
      </w:r>
      <w:r w:rsidRPr="00C32EEF">
        <w:rPr>
          <w:rFonts w:ascii="Arial" w:hAnsi="Arial" w:cs="Arial"/>
        </w:rPr>
        <w:t xml:space="preserve"> administrators, two faculty members, one </w:t>
      </w:r>
      <w:r w:rsidR="00DC21F4">
        <w:rPr>
          <w:rFonts w:ascii="Arial" w:hAnsi="Arial" w:cs="Arial"/>
        </w:rPr>
        <w:t>Student Services</w:t>
      </w:r>
      <w:r w:rsidRPr="00C32EEF">
        <w:rPr>
          <w:rFonts w:ascii="Arial" w:hAnsi="Arial" w:cs="Arial"/>
        </w:rPr>
        <w:t xml:space="preserve"> supervisor and two students.</w:t>
      </w:r>
      <w:r w:rsidR="00F34660">
        <w:rPr>
          <w:rFonts w:ascii="Arial" w:hAnsi="Arial" w:cs="Arial"/>
        </w:rPr>
        <w:t xml:space="preserve">  </w:t>
      </w:r>
      <w:r w:rsidR="00F34660" w:rsidRPr="00F34660">
        <w:rPr>
          <w:rFonts w:ascii="Arial" w:hAnsi="Arial" w:cs="Arial"/>
          <w:b/>
        </w:rPr>
        <w:t>Final nomination due to the President’s office by April 1</w:t>
      </w:r>
      <w:r w:rsidR="009F2FF4">
        <w:rPr>
          <w:rFonts w:ascii="Arial" w:hAnsi="Arial" w:cs="Arial"/>
          <w:b/>
        </w:rPr>
        <w:t>8</w:t>
      </w:r>
      <w:r w:rsidR="00F34660" w:rsidRPr="00F34660">
        <w:rPr>
          <w:rFonts w:ascii="Arial" w:hAnsi="Arial" w:cs="Arial"/>
          <w:b/>
        </w:rPr>
        <w:t>, 20</w:t>
      </w:r>
      <w:r w:rsidR="00D826C5">
        <w:rPr>
          <w:rFonts w:ascii="Arial" w:hAnsi="Arial" w:cs="Arial"/>
          <w:b/>
        </w:rPr>
        <w:t>2</w:t>
      </w:r>
      <w:r w:rsidR="00E3516D">
        <w:rPr>
          <w:rFonts w:ascii="Arial" w:hAnsi="Arial" w:cs="Arial"/>
          <w:b/>
        </w:rPr>
        <w:t>6</w:t>
      </w:r>
      <w:r w:rsidR="00F34660" w:rsidRPr="00F34660">
        <w:rPr>
          <w:rFonts w:ascii="Arial" w:hAnsi="Arial" w:cs="Arial"/>
          <w:b/>
        </w:rPr>
        <w:t>.</w:t>
      </w:r>
    </w:p>
    <w:p w14:paraId="11E4A1E4" w14:textId="77777777" w:rsidR="00503553" w:rsidRDefault="00503553">
      <w:pPr>
        <w:rPr>
          <w:rFonts w:ascii="Arial" w:hAnsi="Arial" w:cs="Arial"/>
        </w:rPr>
      </w:pPr>
    </w:p>
    <w:p w14:paraId="0B2375C2" w14:textId="77777777" w:rsidR="00CE0E43" w:rsidRDefault="00CE0E43">
      <w:pPr>
        <w:rPr>
          <w:rFonts w:ascii="Arial" w:hAnsi="Arial" w:cs="Arial"/>
        </w:rPr>
      </w:pPr>
    </w:p>
    <w:p w14:paraId="6A69435A" w14:textId="77777777"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14:paraId="6349D685" w14:textId="418A1A8B"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DC21F4">
        <w:rPr>
          <w:rFonts w:ascii="Arial" w:hAnsi="Arial" w:cs="Arial"/>
        </w:rPr>
        <w:t>Student Services</w:t>
      </w:r>
      <w:r w:rsidRPr="00574F04">
        <w:rPr>
          <w:rFonts w:ascii="Arial" w:hAnsi="Arial" w:cs="Arial"/>
        </w:rPr>
        <w:t xml:space="preserve"> Classified </w:t>
      </w:r>
      <w:r w:rsidR="009F2FF4">
        <w:rPr>
          <w:rFonts w:ascii="Arial" w:hAnsi="Arial" w:cs="Arial"/>
        </w:rPr>
        <w:t>Professional</w:t>
      </w:r>
      <w:r w:rsidR="00B31D6A">
        <w:rPr>
          <w:rFonts w:ascii="Arial" w:hAnsi="Arial" w:cs="Arial"/>
        </w:rPr>
        <w:t xml:space="preserve"> Member </w:t>
      </w:r>
      <w:r w:rsidRPr="00574F04">
        <w:rPr>
          <w:rFonts w:ascii="Arial" w:hAnsi="Arial" w:cs="Arial"/>
        </w:rPr>
        <w:t xml:space="preserve">of the Year award will be presented at the collegewide recognition ceremony </w:t>
      </w:r>
      <w:r w:rsidR="004F680F">
        <w:rPr>
          <w:rFonts w:ascii="Arial" w:hAnsi="Arial" w:cs="Arial"/>
        </w:rPr>
        <w:t xml:space="preserve">which takes place </w:t>
      </w:r>
      <w:r w:rsidR="00F2737D" w:rsidRPr="00C32EEF">
        <w:rPr>
          <w:rFonts w:ascii="Arial" w:hAnsi="Arial" w:cs="Arial"/>
        </w:rPr>
        <w:t xml:space="preserve">on </w:t>
      </w:r>
      <w:r w:rsidR="00D826C5">
        <w:rPr>
          <w:rFonts w:ascii="Arial" w:hAnsi="Arial" w:cs="Arial"/>
        </w:rPr>
        <w:t xml:space="preserve">Thursday, May </w:t>
      </w:r>
      <w:r w:rsidR="00E3516D">
        <w:rPr>
          <w:rFonts w:ascii="Arial" w:hAnsi="Arial" w:cs="Arial"/>
        </w:rPr>
        <w:t>14</w:t>
      </w:r>
      <w:r w:rsidR="004F680F" w:rsidRPr="00C32EEF">
        <w:rPr>
          <w:rFonts w:ascii="Arial" w:hAnsi="Arial" w:cs="Arial"/>
        </w:rPr>
        <w:t>,</w:t>
      </w:r>
      <w:r w:rsidR="00E51C15">
        <w:rPr>
          <w:rFonts w:ascii="Arial" w:hAnsi="Arial" w:cs="Arial"/>
        </w:rPr>
        <w:t xml:space="preserve"> 20</w:t>
      </w:r>
      <w:r w:rsidR="00D826C5">
        <w:rPr>
          <w:rFonts w:ascii="Arial" w:hAnsi="Arial" w:cs="Arial"/>
        </w:rPr>
        <w:t>2</w:t>
      </w:r>
      <w:r w:rsidR="00E3516D">
        <w:rPr>
          <w:rFonts w:ascii="Arial" w:hAnsi="Arial" w:cs="Arial"/>
        </w:rPr>
        <w:t>6</w:t>
      </w:r>
      <w:r w:rsidR="00DB5958">
        <w:rPr>
          <w:rFonts w:ascii="Arial" w:hAnsi="Arial" w:cs="Arial"/>
        </w:rPr>
        <w:t xml:space="preserve"> at 3:</w:t>
      </w:r>
      <w:r w:rsidR="00D826C5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</w:t>
      </w:r>
      <w:r w:rsidR="000B07A0">
        <w:rPr>
          <w:rFonts w:ascii="Arial" w:hAnsi="Arial" w:cs="Arial"/>
        </w:rPr>
        <w:t xml:space="preserve"> </w:t>
      </w:r>
    </w:p>
    <w:p w14:paraId="22B78BB4" w14:textId="77777777"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14:paraId="767734A1" w14:textId="77777777" w:rsidR="008E6087" w:rsidRDefault="008E6087" w:rsidP="00206AD2">
      <w:pPr>
        <w:jc w:val="center"/>
        <w:rPr>
          <w:rFonts w:ascii="Arial" w:hAnsi="Arial" w:cs="Arial"/>
          <w:b/>
        </w:rPr>
      </w:pPr>
    </w:p>
    <w:p w14:paraId="562B0630" w14:textId="77777777" w:rsidR="00FD4ECE" w:rsidRDefault="00DC21F4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Student Services</w:t>
      </w:r>
    </w:p>
    <w:p w14:paraId="4B994976" w14:textId="77777777"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14:paraId="52A40E88" w14:textId="77777777" w:rsidR="00FD4ECE" w:rsidRPr="00B31D6A" w:rsidRDefault="00DD4C4D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 xml:space="preserve">Vice President </w:t>
      </w:r>
      <w:r w:rsidR="00FD4ECE" w:rsidRPr="00B31D6A">
        <w:rPr>
          <w:rFonts w:ascii="Britannic Bold" w:hAnsi="Britannic Bold" w:cs="Arial"/>
          <w:sz w:val="44"/>
          <w:szCs w:val="44"/>
        </w:rPr>
        <w:t xml:space="preserve">Classified </w:t>
      </w:r>
      <w:r>
        <w:rPr>
          <w:rFonts w:ascii="Britannic Bold" w:hAnsi="Britannic Bold" w:cs="Arial"/>
          <w:sz w:val="44"/>
          <w:szCs w:val="44"/>
        </w:rPr>
        <w:t xml:space="preserve">Professional </w:t>
      </w:r>
      <w:r w:rsidR="00FD4ECE" w:rsidRPr="00B31D6A">
        <w:rPr>
          <w:rFonts w:ascii="Britannic Bold" w:hAnsi="Britannic Bold" w:cs="Arial"/>
          <w:sz w:val="44"/>
          <w:szCs w:val="44"/>
        </w:rPr>
        <w:t>Member of the Year Award</w:t>
      </w:r>
    </w:p>
    <w:p w14:paraId="7ACE4900" w14:textId="20293424" w:rsidR="006E1F8B" w:rsidRDefault="00E51C15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C3108C">
        <w:rPr>
          <w:rFonts w:ascii="Britannic Bold" w:hAnsi="Britannic Bold" w:cs="Arial"/>
          <w:sz w:val="36"/>
          <w:szCs w:val="36"/>
        </w:rPr>
        <w:t>2</w:t>
      </w:r>
      <w:r w:rsidR="00E3516D">
        <w:rPr>
          <w:rFonts w:ascii="Britannic Bold" w:hAnsi="Britannic Bold" w:cs="Arial"/>
          <w:sz w:val="36"/>
          <w:szCs w:val="36"/>
        </w:rPr>
        <w:t>5</w:t>
      </w:r>
      <w:r>
        <w:rPr>
          <w:rFonts w:ascii="Britannic Bold" w:hAnsi="Britannic Bold" w:cs="Arial"/>
          <w:sz w:val="36"/>
          <w:szCs w:val="36"/>
        </w:rPr>
        <w:t>-20</w:t>
      </w:r>
      <w:r w:rsidR="00D826C5">
        <w:rPr>
          <w:rFonts w:ascii="Britannic Bold" w:hAnsi="Britannic Bold" w:cs="Arial"/>
          <w:sz w:val="36"/>
          <w:szCs w:val="36"/>
        </w:rPr>
        <w:t>2</w:t>
      </w:r>
      <w:r w:rsidR="00E3516D">
        <w:rPr>
          <w:rFonts w:ascii="Britannic Bold" w:hAnsi="Britannic Bold" w:cs="Arial"/>
          <w:sz w:val="36"/>
          <w:szCs w:val="36"/>
        </w:rPr>
        <w:t>6</w:t>
      </w:r>
    </w:p>
    <w:p w14:paraId="56D37DC9" w14:textId="77777777"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14:paraId="0A8D5A5F" w14:textId="77777777" w:rsidR="00206AD2" w:rsidRDefault="00206AD2" w:rsidP="00D90BBF">
      <w:pPr>
        <w:rPr>
          <w:rFonts w:ascii="Arial" w:hAnsi="Arial" w:cs="Arial"/>
          <w:b/>
        </w:rPr>
      </w:pPr>
    </w:p>
    <w:p w14:paraId="6BD09386" w14:textId="2ABDFD7E"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DB5958">
        <w:rPr>
          <w:rFonts w:ascii="Arial" w:hAnsi="Arial" w:cs="Arial"/>
          <w:b/>
        </w:rPr>
        <w:t xml:space="preserve"> Recognition Ceremony May </w:t>
      </w:r>
      <w:r w:rsidR="00E3516D">
        <w:rPr>
          <w:rFonts w:ascii="Arial" w:hAnsi="Arial" w:cs="Arial"/>
          <w:b/>
        </w:rPr>
        <w:t>14</w:t>
      </w:r>
      <w:r w:rsidR="00C32EEF">
        <w:rPr>
          <w:rFonts w:ascii="Arial" w:hAnsi="Arial" w:cs="Arial"/>
          <w:b/>
        </w:rPr>
        <w:t xml:space="preserve">, </w:t>
      </w:r>
      <w:r w:rsidR="00E51C15">
        <w:rPr>
          <w:rFonts w:ascii="Arial" w:hAnsi="Arial" w:cs="Arial"/>
          <w:b/>
        </w:rPr>
        <w:t>20</w:t>
      </w:r>
      <w:r w:rsidR="00D826C5">
        <w:rPr>
          <w:rFonts w:ascii="Arial" w:hAnsi="Arial" w:cs="Arial"/>
          <w:b/>
        </w:rPr>
        <w:t>2</w:t>
      </w:r>
      <w:r w:rsidR="00DD4C4D">
        <w:rPr>
          <w:rFonts w:ascii="Arial" w:hAnsi="Arial" w:cs="Arial"/>
          <w:b/>
        </w:rPr>
        <w:t>5</w:t>
      </w:r>
    </w:p>
    <w:p w14:paraId="3BB8718B" w14:textId="77777777" w:rsidR="00417D0C" w:rsidRDefault="00417D0C">
      <w:pPr>
        <w:rPr>
          <w:rFonts w:ascii="Arial" w:hAnsi="Arial" w:cs="Arial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3960"/>
        <w:gridCol w:w="4500"/>
      </w:tblGrid>
      <w:tr w:rsidR="00AC3A6A" w14:paraId="29A1977D" w14:textId="77777777">
        <w:tc>
          <w:tcPr>
            <w:tcW w:w="1368" w:type="dxa"/>
            <w:tcBorders>
              <w:top w:val="nil"/>
              <w:bottom w:val="nil"/>
            </w:tcBorders>
          </w:tcPr>
          <w:p w14:paraId="2DE8B0B2" w14:textId="77777777"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960" w:type="dxa"/>
          </w:tcPr>
          <w:p w14:paraId="52CF7647" w14:textId="77777777"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500" w:type="dxa"/>
            <w:tcBorders>
              <w:top w:val="nil"/>
              <w:bottom w:val="nil"/>
            </w:tcBorders>
          </w:tcPr>
          <w:p w14:paraId="7BF964EB" w14:textId="77777777" w:rsidR="00AC3A6A" w:rsidRDefault="00244060" w:rsidP="009F2F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</w:t>
            </w:r>
            <w:r w:rsidR="00DC21F4">
              <w:rPr>
                <w:rFonts w:ascii="Arial" w:hAnsi="Arial" w:cs="Arial"/>
              </w:rPr>
              <w:t>Student Services</w:t>
            </w:r>
            <w:r w:rsidR="008E6087">
              <w:rPr>
                <w:rFonts w:ascii="Arial" w:hAnsi="Arial" w:cs="Arial"/>
              </w:rPr>
              <w:t xml:space="preserve"> Classified  </w:t>
            </w:r>
          </w:p>
        </w:tc>
      </w:tr>
    </w:tbl>
    <w:p w14:paraId="373D63A9" w14:textId="77777777" w:rsidR="00206AD2" w:rsidRDefault="009F2F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Professional </w:t>
      </w:r>
      <w:r w:rsidR="008E6087">
        <w:rPr>
          <w:rFonts w:ascii="Arial" w:hAnsi="Arial" w:cs="Arial"/>
        </w:rPr>
        <w:t>Member of the Year</w:t>
      </w:r>
      <w:r w:rsidR="00244060">
        <w:rPr>
          <w:rFonts w:ascii="Arial" w:hAnsi="Arial" w:cs="Arial"/>
        </w:rPr>
        <w:t xml:space="preserve"> Award.</w:t>
      </w:r>
    </w:p>
    <w:p w14:paraId="49252EA6" w14:textId="77777777" w:rsidR="008E6087" w:rsidRDefault="008E6087">
      <w:pPr>
        <w:rPr>
          <w:rFonts w:ascii="Arial" w:hAnsi="Arial" w:cs="Arial"/>
        </w:rPr>
      </w:pPr>
    </w:p>
    <w:p w14:paraId="327B717E" w14:textId="77777777"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14:paraId="44BDCAC9" w14:textId="77777777"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C27342" w14:paraId="280FF7F9" w14:textId="77777777" w:rsidTr="00170C45">
        <w:trPr>
          <w:trHeight w:val="2610"/>
        </w:trPr>
        <w:tc>
          <w:tcPr>
            <w:tcW w:w="9653" w:type="dxa"/>
          </w:tcPr>
          <w:p w14:paraId="40195CF5" w14:textId="77777777"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14:paraId="07A8E48D" w14:textId="77777777" w:rsidR="00904702" w:rsidRDefault="00904702">
      <w:pPr>
        <w:rPr>
          <w:rFonts w:ascii="Arial" w:hAnsi="Arial" w:cs="Arial"/>
          <w:sz w:val="22"/>
          <w:szCs w:val="22"/>
        </w:rPr>
      </w:pPr>
    </w:p>
    <w:p w14:paraId="7554A792" w14:textId="77777777"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 xml:space="preserve">the nominee has consistently demonstrated an “above and beyond” approach to serving students, working with colleagues inside and outside of </w:t>
      </w:r>
      <w:r w:rsidR="00DC21F4">
        <w:rPr>
          <w:rFonts w:ascii="Arial" w:hAnsi="Arial" w:cs="Arial"/>
          <w:sz w:val="22"/>
          <w:szCs w:val="22"/>
        </w:rPr>
        <w:t>Student Services</w:t>
      </w:r>
      <w:r w:rsidRPr="00417D0C">
        <w:rPr>
          <w:rFonts w:ascii="Arial" w:hAnsi="Arial" w:cs="Arial"/>
          <w:sz w:val="22"/>
          <w:szCs w:val="22"/>
        </w:rPr>
        <w:t>, serving on college committees and/or promoting college events and advancing the mission of Grossmont College:</w:t>
      </w:r>
    </w:p>
    <w:p w14:paraId="4BAD8EA4" w14:textId="77777777"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C27342" w14:paraId="02B38BEE" w14:textId="77777777" w:rsidTr="00170C45">
        <w:trPr>
          <w:trHeight w:val="2619"/>
        </w:trPr>
        <w:tc>
          <w:tcPr>
            <w:tcW w:w="9653" w:type="dxa"/>
          </w:tcPr>
          <w:p w14:paraId="5C45F421" w14:textId="77777777"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14:paraId="3D0BD931" w14:textId="77777777" w:rsidR="00904702" w:rsidRDefault="00904702">
      <w:pPr>
        <w:rPr>
          <w:rFonts w:ascii="Arial" w:hAnsi="Arial" w:cs="Arial"/>
          <w:sz w:val="22"/>
          <w:szCs w:val="22"/>
        </w:rPr>
      </w:pPr>
    </w:p>
    <w:p w14:paraId="0A97FB55" w14:textId="67F38BAB" w:rsidR="00244060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E3516D">
        <w:rPr>
          <w:rFonts w:ascii="Arial" w:hAnsi="Arial" w:cs="Arial"/>
          <w:i/>
          <w:sz w:val="22"/>
          <w:szCs w:val="22"/>
        </w:rPr>
        <w:t>Pamela Meisner</w:t>
      </w:r>
      <w:r w:rsidR="00034682">
        <w:rPr>
          <w:rFonts w:ascii="Arial" w:hAnsi="Arial" w:cs="Arial"/>
          <w:i/>
          <w:sz w:val="22"/>
          <w:szCs w:val="22"/>
        </w:rPr>
        <w:t xml:space="preserve"> at </w:t>
      </w:r>
      <w:r w:rsidR="00E3516D">
        <w:rPr>
          <w:rFonts w:ascii="Arial" w:hAnsi="Arial" w:cs="Arial"/>
          <w:i/>
          <w:sz w:val="22"/>
          <w:szCs w:val="22"/>
        </w:rPr>
        <w:t>pamela.meisner</w:t>
      </w:r>
      <w:r w:rsidR="00EC7981">
        <w:rPr>
          <w:rFonts w:ascii="Arial" w:hAnsi="Arial" w:cs="Arial"/>
          <w:i/>
          <w:sz w:val="22"/>
          <w:szCs w:val="22"/>
        </w:rPr>
        <w:t>@</w:t>
      </w:r>
      <w:r w:rsidR="00034682">
        <w:rPr>
          <w:rFonts w:ascii="Arial" w:hAnsi="Arial" w:cs="Arial"/>
          <w:i/>
          <w:sz w:val="22"/>
          <w:szCs w:val="22"/>
        </w:rPr>
        <w:t>gcccd.edu</w:t>
      </w:r>
      <w:r w:rsidR="00DC21F4">
        <w:rPr>
          <w:rFonts w:ascii="Arial" w:hAnsi="Arial" w:cs="Arial"/>
          <w:i/>
          <w:sz w:val="22"/>
          <w:szCs w:val="22"/>
        </w:rPr>
        <w:t>.)</w:t>
      </w:r>
      <w:r w:rsidR="006E5A67">
        <w:rPr>
          <w:rFonts w:ascii="Arial" w:hAnsi="Arial" w:cs="Arial"/>
          <w:i/>
          <w:sz w:val="22"/>
          <w:szCs w:val="22"/>
        </w:rPr>
        <w:t xml:space="preserve"> </w:t>
      </w:r>
    </w:p>
    <w:p w14:paraId="03919DC9" w14:textId="77777777" w:rsidR="00034682" w:rsidRDefault="00034682">
      <w:pPr>
        <w:rPr>
          <w:rFonts w:ascii="Arial" w:hAnsi="Arial" w:cs="Arial"/>
          <w:i/>
          <w:sz w:val="22"/>
          <w:szCs w:val="22"/>
        </w:rPr>
      </w:pPr>
    </w:p>
    <w:p w14:paraId="045EDA73" w14:textId="43052D68"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lastRenderedPageBreak/>
        <w:t xml:space="preserve">Please submit this nomination form to the office of the Vice President of </w:t>
      </w:r>
      <w:r w:rsidR="00DC21F4">
        <w:rPr>
          <w:rFonts w:ascii="Arial" w:hAnsi="Arial" w:cs="Arial"/>
        </w:rPr>
        <w:t>Student Services</w:t>
      </w:r>
      <w:r w:rsidRPr="00417D0C">
        <w:rPr>
          <w:rFonts w:ascii="Arial" w:hAnsi="Arial" w:cs="Arial"/>
        </w:rPr>
        <w:t xml:space="preserve"> by </w:t>
      </w:r>
      <w:r w:rsidR="009F2FF4">
        <w:rPr>
          <w:rFonts w:ascii="Arial" w:hAnsi="Arial" w:cs="Arial"/>
          <w:b/>
        </w:rPr>
        <w:t xml:space="preserve">Wednesday, April </w:t>
      </w:r>
      <w:r w:rsidR="00E3516D">
        <w:rPr>
          <w:rFonts w:ascii="Arial" w:hAnsi="Arial" w:cs="Arial"/>
          <w:b/>
        </w:rPr>
        <w:t>8</w:t>
      </w:r>
      <w:r w:rsidR="009F2FF4">
        <w:rPr>
          <w:rFonts w:ascii="Arial" w:hAnsi="Arial" w:cs="Arial"/>
          <w:b/>
        </w:rPr>
        <w:t>th</w:t>
      </w:r>
      <w:r w:rsidR="00C32EEF">
        <w:rPr>
          <w:rFonts w:ascii="Arial" w:hAnsi="Arial" w:cs="Arial"/>
          <w:b/>
        </w:rPr>
        <w:t xml:space="preserve">. 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</w:t>
      </w:r>
      <w:r w:rsidR="00EC7981">
        <w:rPr>
          <w:rFonts w:ascii="Arial" w:hAnsi="Arial" w:cs="Arial"/>
        </w:rPr>
        <w:t xml:space="preserve"> </w:t>
      </w:r>
      <w:r w:rsidR="00E3516D">
        <w:rPr>
          <w:rFonts w:ascii="Arial" w:hAnsi="Arial" w:cs="Arial"/>
        </w:rPr>
        <w:t>Pamela Meisner</w:t>
      </w:r>
      <w:r w:rsidR="00EC7981">
        <w:rPr>
          <w:rFonts w:ascii="Arial" w:hAnsi="Arial" w:cs="Arial"/>
        </w:rPr>
        <w:t xml:space="preserve"> </w:t>
      </w:r>
      <w:r w:rsidR="002B30AF">
        <w:rPr>
          <w:rFonts w:ascii="Arial" w:hAnsi="Arial" w:cs="Arial"/>
        </w:rPr>
        <w:t>at Ext</w:t>
      </w:r>
      <w:r w:rsidR="00DC21F4">
        <w:rPr>
          <w:rFonts w:ascii="Arial" w:hAnsi="Arial" w:cs="Arial"/>
        </w:rPr>
        <w:t>. 7108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52"/>
    <w:rsid w:val="00034682"/>
    <w:rsid w:val="000475DB"/>
    <w:rsid w:val="000B07A0"/>
    <w:rsid w:val="001214B7"/>
    <w:rsid w:val="00170C45"/>
    <w:rsid w:val="001B22A6"/>
    <w:rsid w:val="00206AD2"/>
    <w:rsid w:val="00244060"/>
    <w:rsid w:val="002B30AF"/>
    <w:rsid w:val="00393538"/>
    <w:rsid w:val="003B2036"/>
    <w:rsid w:val="00415451"/>
    <w:rsid w:val="00417D0C"/>
    <w:rsid w:val="004C5D4B"/>
    <w:rsid w:val="004D3F99"/>
    <w:rsid w:val="004F680F"/>
    <w:rsid w:val="00503553"/>
    <w:rsid w:val="00533193"/>
    <w:rsid w:val="00574F04"/>
    <w:rsid w:val="005B4FE3"/>
    <w:rsid w:val="005C3E91"/>
    <w:rsid w:val="006218D2"/>
    <w:rsid w:val="006938FD"/>
    <w:rsid w:val="006E1F8B"/>
    <w:rsid w:val="006E5A67"/>
    <w:rsid w:val="00716D66"/>
    <w:rsid w:val="00762C22"/>
    <w:rsid w:val="00781078"/>
    <w:rsid w:val="007A2D30"/>
    <w:rsid w:val="007B525F"/>
    <w:rsid w:val="007B7588"/>
    <w:rsid w:val="007D6063"/>
    <w:rsid w:val="00815685"/>
    <w:rsid w:val="00842563"/>
    <w:rsid w:val="00855A7F"/>
    <w:rsid w:val="00895F11"/>
    <w:rsid w:val="008A59EA"/>
    <w:rsid w:val="008E42E6"/>
    <w:rsid w:val="008E6087"/>
    <w:rsid w:val="008E7D91"/>
    <w:rsid w:val="008F7CD0"/>
    <w:rsid w:val="00904702"/>
    <w:rsid w:val="00967C59"/>
    <w:rsid w:val="009F2FF4"/>
    <w:rsid w:val="00A41DF6"/>
    <w:rsid w:val="00A51AAC"/>
    <w:rsid w:val="00A536CD"/>
    <w:rsid w:val="00A85FAC"/>
    <w:rsid w:val="00AC3A6A"/>
    <w:rsid w:val="00AE10EF"/>
    <w:rsid w:val="00B31D6A"/>
    <w:rsid w:val="00B5748E"/>
    <w:rsid w:val="00C158B8"/>
    <w:rsid w:val="00C27342"/>
    <w:rsid w:val="00C3108C"/>
    <w:rsid w:val="00C3245D"/>
    <w:rsid w:val="00C32EEF"/>
    <w:rsid w:val="00C575FD"/>
    <w:rsid w:val="00CE0E43"/>
    <w:rsid w:val="00D80690"/>
    <w:rsid w:val="00D826C5"/>
    <w:rsid w:val="00D851E6"/>
    <w:rsid w:val="00D90BBF"/>
    <w:rsid w:val="00D94E9A"/>
    <w:rsid w:val="00DB5958"/>
    <w:rsid w:val="00DC21F4"/>
    <w:rsid w:val="00DD4C4D"/>
    <w:rsid w:val="00DE0F2B"/>
    <w:rsid w:val="00E26986"/>
    <w:rsid w:val="00E3516D"/>
    <w:rsid w:val="00E43D02"/>
    <w:rsid w:val="00E51C15"/>
    <w:rsid w:val="00EC40B8"/>
    <w:rsid w:val="00EC7981"/>
    <w:rsid w:val="00EF2B3E"/>
    <w:rsid w:val="00F15059"/>
    <w:rsid w:val="00F24F6A"/>
    <w:rsid w:val="00F2737D"/>
    <w:rsid w:val="00F34660"/>
    <w:rsid w:val="00F40E52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342DC20"/>
  <w15:docId w15:val="{55517F2A-B24C-4E7A-9557-18286949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2</cp:revision>
  <cp:lastPrinted>2014-02-27T16:31:00Z</cp:lastPrinted>
  <dcterms:created xsi:type="dcterms:W3CDTF">2026-03-11T20:07:00Z</dcterms:created>
  <dcterms:modified xsi:type="dcterms:W3CDTF">2026-03-11T20:07:00Z</dcterms:modified>
</cp:coreProperties>
</file>