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F51" w:rsidRPr="00CB3536" w:rsidRDefault="005B2F51" w:rsidP="00FE30E0">
      <w:pPr>
        <w:tabs>
          <w:tab w:val="center" w:pos="5040"/>
        </w:tabs>
        <w:suppressAutoHyphens/>
        <w:spacing w:line="240" w:lineRule="atLeast"/>
        <w:jc w:val="both"/>
        <w:rPr>
          <w:rFonts w:ascii="Arial" w:hAnsi="Arial"/>
        </w:rPr>
      </w:pPr>
      <w:r w:rsidRPr="00CB3536">
        <w:rPr>
          <w:rFonts w:ascii="Arial" w:hAnsi="Arial"/>
        </w:rPr>
        <w:tab/>
        <w:t>GROSSMONT COLLEGE</w:t>
      </w:r>
    </w:p>
    <w:p w:rsidR="005B2F51" w:rsidRPr="00CB3536" w:rsidRDefault="005B2F51" w:rsidP="00FE30E0">
      <w:pPr>
        <w:tabs>
          <w:tab w:val="left" w:pos="0"/>
        </w:tabs>
        <w:suppressAutoHyphens/>
        <w:spacing w:line="240" w:lineRule="atLeast"/>
        <w:jc w:val="both"/>
        <w:rPr>
          <w:rFonts w:ascii="Arial" w:hAnsi="Arial"/>
        </w:rPr>
      </w:pPr>
    </w:p>
    <w:p w:rsidR="005B2F51" w:rsidRPr="00CB3536" w:rsidRDefault="005B2F51" w:rsidP="00FE30E0">
      <w:pPr>
        <w:tabs>
          <w:tab w:val="center" w:pos="5040"/>
        </w:tabs>
        <w:suppressAutoHyphens/>
        <w:spacing w:line="240" w:lineRule="atLeast"/>
        <w:jc w:val="both"/>
        <w:rPr>
          <w:rFonts w:ascii="Arial" w:hAnsi="Arial"/>
        </w:rPr>
      </w:pPr>
      <w:r w:rsidRPr="00CB3536">
        <w:rPr>
          <w:rFonts w:ascii="Arial" w:hAnsi="Arial"/>
        </w:rPr>
        <w:tab/>
      </w:r>
      <w:r w:rsidR="002D4B3F">
        <w:rPr>
          <w:rFonts w:ascii="Arial" w:hAnsi="Arial"/>
          <w:u w:val="single"/>
        </w:rPr>
        <w:t xml:space="preserve">Official </w:t>
      </w:r>
      <w:r w:rsidRPr="00866304">
        <w:rPr>
          <w:rFonts w:ascii="Arial" w:hAnsi="Arial"/>
          <w:u w:val="single"/>
        </w:rPr>
        <w:t>Course</w:t>
      </w:r>
      <w:r w:rsidRPr="00CB3536">
        <w:rPr>
          <w:rFonts w:ascii="Arial" w:hAnsi="Arial"/>
          <w:u w:val="single"/>
        </w:rPr>
        <w:t xml:space="preserve"> Outline</w:t>
      </w:r>
    </w:p>
    <w:p w:rsidR="005B2F51" w:rsidRPr="00CB3536" w:rsidRDefault="005B2F51" w:rsidP="00FE30E0">
      <w:pPr>
        <w:tabs>
          <w:tab w:val="left" w:pos="0"/>
        </w:tabs>
        <w:suppressAutoHyphens/>
        <w:spacing w:line="240" w:lineRule="atLeast"/>
        <w:jc w:val="both"/>
        <w:rPr>
          <w:rFonts w:ascii="Arial" w:hAnsi="Arial"/>
        </w:rPr>
      </w:pPr>
    </w:p>
    <w:p w:rsidR="005B2F51" w:rsidRPr="00CB3536" w:rsidRDefault="005B2F51" w:rsidP="00FE30E0">
      <w:pPr>
        <w:tabs>
          <w:tab w:val="left" w:pos="0"/>
        </w:tabs>
        <w:suppressAutoHyphens/>
        <w:spacing w:line="240" w:lineRule="atLeast"/>
        <w:jc w:val="both"/>
        <w:rPr>
          <w:rFonts w:ascii="Arial" w:hAnsi="Arial"/>
        </w:rPr>
      </w:pPr>
    </w:p>
    <w:p w:rsidR="005B2F51" w:rsidRPr="00CB3536" w:rsidRDefault="005B2F51" w:rsidP="00FE30E0">
      <w:pPr>
        <w:tabs>
          <w:tab w:val="left" w:pos="0"/>
          <w:tab w:val="right" w:pos="9990"/>
        </w:tabs>
        <w:suppressAutoHyphens/>
        <w:spacing w:line="240" w:lineRule="atLeast"/>
        <w:jc w:val="both"/>
        <w:rPr>
          <w:rFonts w:ascii="Arial" w:hAnsi="Arial"/>
        </w:rPr>
      </w:pPr>
      <w:r w:rsidRPr="00CB3536">
        <w:rPr>
          <w:rFonts w:ascii="Arial" w:hAnsi="Arial"/>
          <w:u w:val="single"/>
        </w:rPr>
        <w:t xml:space="preserve">ADMINISTRATION OF JUSTICE 240 – </w:t>
      </w:r>
      <w:r w:rsidR="00FE30E0" w:rsidRPr="00CB3536">
        <w:rPr>
          <w:rFonts w:ascii="Arial" w:hAnsi="Arial"/>
          <w:u w:val="single"/>
        </w:rPr>
        <w:t>COMMUNITY AND THE JUSTICE SYSTEM</w:t>
      </w:r>
    </w:p>
    <w:p w:rsidR="005B2F51" w:rsidRPr="00CB3536" w:rsidRDefault="005B2F51" w:rsidP="00FE30E0">
      <w:pPr>
        <w:pStyle w:val="Heading1"/>
        <w:spacing w:line="240" w:lineRule="auto"/>
        <w:jc w:val="both"/>
        <w:rPr>
          <w:b w:val="0"/>
        </w:rPr>
      </w:pPr>
      <w:r w:rsidRPr="00CB3536">
        <w:rPr>
          <w:b w:val="0"/>
        </w:rPr>
        <w:t xml:space="preserve">   </w:t>
      </w:r>
    </w:p>
    <w:p w:rsidR="005B2F51" w:rsidRPr="00CB3536" w:rsidRDefault="005B2F51" w:rsidP="00FE30E0">
      <w:pPr>
        <w:tabs>
          <w:tab w:val="left" w:pos="0"/>
          <w:tab w:val="left" w:pos="450"/>
          <w:tab w:val="left" w:pos="2964"/>
          <w:tab w:val="left" w:pos="5472"/>
          <w:tab w:val="left" w:pos="6264"/>
          <w:tab w:val="left" w:pos="7716"/>
          <w:tab w:val="left" w:pos="7920"/>
        </w:tabs>
        <w:suppressAutoHyphens/>
        <w:jc w:val="both"/>
        <w:rPr>
          <w:rFonts w:ascii="Arial" w:hAnsi="Arial"/>
        </w:rPr>
      </w:pPr>
      <w:r w:rsidRPr="00CB3536">
        <w:rPr>
          <w:rFonts w:ascii="Arial" w:hAnsi="Arial"/>
        </w:rPr>
        <w:t xml:space="preserve"> 1.</w:t>
      </w:r>
      <w:r w:rsidRPr="00CB3536">
        <w:rPr>
          <w:rFonts w:ascii="Arial" w:hAnsi="Arial"/>
        </w:rPr>
        <w:tab/>
      </w:r>
      <w:r w:rsidRPr="00CB3536">
        <w:rPr>
          <w:rFonts w:ascii="Arial" w:hAnsi="Arial"/>
          <w:u w:val="single"/>
        </w:rPr>
        <w:t>Course Number</w:t>
      </w:r>
      <w:r w:rsidRPr="00CB3536">
        <w:rPr>
          <w:rFonts w:ascii="Arial" w:hAnsi="Arial"/>
        </w:rPr>
        <w:tab/>
      </w:r>
      <w:r w:rsidRPr="00CB3536">
        <w:rPr>
          <w:rFonts w:ascii="Arial" w:hAnsi="Arial"/>
          <w:u w:val="single"/>
        </w:rPr>
        <w:t>Course Title</w:t>
      </w:r>
      <w:r w:rsidRPr="00CB3536">
        <w:rPr>
          <w:rFonts w:ascii="Arial" w:hAnsi="Arial"/>
        </w:rPr>
        <w:tab/>
      </w:r>
      <w:r w:rsidRPr="00CB3536">
        <w:rPr>
          <w:rFonts w:ascii="Arial" w:hAnsi="Arial"/>
          <w:u w:val="single"/>
        </w:rPr>
        <w:t>Semester Units</w:t>
      </w:r>
      <w:r w:rsidRPr="00CB3536">
        <w:rPr>
          <w:rFonts w:ascii="Arial" w:hAnsi="Arial"/>
        </w:rPr>
        <w:tab/>
      </w:r>
      <w:r w:rsidR="00DC0E9F" w:rsidRPr="00CB3536">
        <w:rPr>
          <w:rFonts w:ascii="Arial" w:hAnsi="Arial"/>
          <w:u w:val="single"/>
        </w:rPr>
        <w:t xml:space="preserve">Semester </w:t>
      </w:r>
      <w:r w:rsidRPr="00CB3536">
        <w:rPr>
          <w:rFonts w:ascii="Arial" w:hAnsi="Arial"/>
          <w:u w:val="single"/>
        </w:rPr>
        <w:t>Hours</w:t>
      </w:r>
    </w:p>
    <w:p w:rsidR="005B2F51" w:rsidRPr="00CB3536" w:rsidRDefault="005B2F51" w:rsidP="00FE30E0">
      <w:pPr>
        <w:tabs>
          <w:tab w:val="left" w:pos="0"/>
          <w:tab w:val="left" w:pos="528"/>
          <w:tab w:val="left" w:pos="2964"/>
          <w:tab w:val="left" w:pos="5472"/>
          <w:tab w:val="left" w:pos="6264"/>
          <w:tab w:val="left" w:pos="7716"/>
          <w:tab w:val="left" w:pos="7920"/>
        </w:tabs>
        <w:suppressAutoHyphens/>
        <w:jc w:val="both"/>
        <w:rPr>
          <w:rFonts w:ascii="Arial" w:hAnsi="Arial"/>
        </w:rPr>
      </w:pPr>
    </w:p>
    <w:p w:rsidR="005B2F51" w:rsidRPr="00CB3536" w:rsidRDefault="00E87B5A" w:rsidP="00FE30E0">
      <w:pPr>
        <w:pStyle w:val="BodyText"/>
        <w:tabs>
          <w:tab w:val="left" w:pos="2970"/>
          <w:tab w:val="left" w:pos="6120"/>
          <w:tab w:val="left" w:pos="7740"/>
        </w:tabs>
        <w:ind w:firstLine="450"/>
        <w:jc w:val="both"/>
        <w:rPr>
          <w:rFonts w:ascii="Arial" w:hAnsi="Arial" w:cs="Arial"/>
          <w:b w:val="0"/>
          <w:bCs/>
          <w:sz w:val="20"/>
        </w:rPr>
      </w:pPr>
      <w:r w:rsidRPr="00CB3536">
        <w:rPr>
          <w:rFonts w:ascii="Arial" w:hAnsi="Arial" w:cs="Arial"/>
          <w:b w:val="0"/>
          <w:bCs/>
          <w:sz w:val="20"/>
        </w:rPr>
        <w:t>AOJ 240</w:t>
      </w:r>
      <w:r w:rsidRPr="00CB3536">
        <w:rPr>
          <w:rFonts w:ascii="Arial" w:hAnsi="Arial" w:cs="Arial"/>
          <w:b w:val="0"/>
          <w:bCs/>
          <w:sz w:val="20"/>
        </w:rPr>
        <w:tab/>
      </w:r>
      <w:r w:rsidR="00FE30E0" w:rsidRPr="00CB3536">
        <w:rPr>
          <w:rFonts w:ascii="Arial" w:hAnsi="Arial" w:cs="Arial"/>
          <w:b w:val="0"/>
          <w:bCs/>
          <w:sz w:val="20"/>
        </w:rPr>
        <w:t>Community and</w:t>
      </w:r>
      <w:r w:rsidRPr="00CB3536">
        <w:rPr>
          <w:rFonts w:ascii="Arial" w:hAnsi="Arial" w:cs="Arial"/>
          <w:b w:val="0"/>
          <w:bCs/>
          <w:sz w:val="20"/>
        </w:rPr>
        <w:tab/>
      </w:r>
      <w:r w:rsidR="005B2F51" w:rsidRPr="00CB3536">
        <w:rPr>
          <w:rFonts w:ascii="Arial" w:hAnsi="Arial" w:cs="Arial"/>
          <w:b w:val="0"/>
          <w:bCs/>
          <w:sz w:val="20"/>
        </w:rPr>
        <w:t>3</w:t>
      </w:r>
      <w:r w:rsidR="005B2F51" w:rsidRPr="00CB3536">
        <w:rPr>
          <w:rFonts w:ascii="Arial" w:hAnsi="Arial" w:cs="Arial"/>
          <w:b w:val="0"/>
          <w:bCs/>
          <w:sz w:val="20"/>
        </w:rPr>
        <w:tab/>
        <w:t xml:space="preserve">3 </w:t>
      </w:r>
      <w:r w:rsidRPr="00CB3536">
        <w:rPr>
          <w:rFonts w:ascii="Arial" w:hAnsi="Arial" w:cs="Arial"/>
          <w:b w:val="0"/>
          <w:bCs/>
          <w:sz w:val="20"/>
        </w:rPr>
        <w:t xml:space="preserve">hours </w:t>
      </w:r>
      <w:r w:rsidR="005B2F51" w:rsidRPr="00CB3536">
        <w:rPr>
          <w:rFonts w:ascii="Arial" w:hAnsi="Arial" w:cs="Arial"/>
          <w:b w:val="0"/>
          <w:bCs/>
          <w:sz w:val="20"/>
        </w:rPr>
        <w:t>lec</w:t>
      </w:r>
      <w:r w:rsidRPr="00CB3536">
        <w:rPr>
          <w:rFonts w:ascii="Arial" w:hAnsi="Arial" w:cs="Arial"/>
          <w:b w:val="0"/>
          <w:bCs/>
          <w:sz w:val="20"/>
        </w:rPr>
        <w:t>ture</w:t>
      </w:r>
      <w:r w:rsidR="002D4B3F">
        <w:rPr>
          <w:rFonts w:ascii="Arial" w:hAnsi="Arial" w:cs="Arial"/>
          <w:b w:val="0"/>
          <w:bCs/>
          <w:sz w:val="20"/>
        </w:rPr>
        <w:t>: 48-54 hours</w:t>
      </w:r>
    </w:p>
    <w:p w:rsidR="005B2F51" w:rsidRDefault="00E87B5A" w:rsidP="00FE30E0">
      <w:pPr>
        <w:tabs>
          <w:tab w:val="left" w:pos="0"/>
          <w:tab w:val="left" w:pos="528"/>
          <w:tab w:val="left" w:pos="2964"/>
          <w:tab w:val="left" w:pos="5472"/>
          <w:tab w:val="left" w:pos="6120"/>
          <w:tab w:val="left" w:pos="7716"/>
          <w:tab w:val="left" w:pos="7920"/>
        </w:tabs>
        <w:suppressAutoHyphens/>
        <w:jc w:val="both"/>
        <w:rPr>
          <w:rFonts w:ascii="Arial" w:hAnsi="Arial" w:cs="Arial"/>
          <w:bCs/>
        </w:rPr>
      </w:pPr>
      <w:r w:rsidRPr="00CB3536">
        <w:rPr>
          <w:rFonts w:ascii="Arial" w:hAnsi="Arial"/>
        </w:rPr>
        <w:tab/>
      </w:r>
      <w:r w:rsidRPr="00CB3536">
        <w:rPr>
          <w:rFonts w:ascii="Arial" w:hAnsi="Arial"/>
        </w:rPr>
        <w:tab/>
      </w:r>
      <w:r w:rsidR="00FE30E0" w:rsidRPr="00CB3536">
        <w:rPr>
          <w:rFonts w:ascii="Arial" w:hAnsi="Arial" w:cs="Arial"/>
          <w:bCs/>
        </w:rPr>
        <w:t>the Justice System</w:t>
      </w:r>
      <w:r w:rsidR="00DC0E9F" w:rsidRPr="00CB3536">
        <w:rPr>
          <w:rFonts w:ascii="Arial" w:hAnsi="Arial" w:cs="Arial"/>
          <w:bCs/>
        </w:rPr>
        <w:tab/>
      </w:r>
      <w:r w:rsidR="00DC0E9F" w:rsidRPr="00CB3536">
        <w:rPr>
          <w:rFonts w:ascii="Arial" w:hAnsi="Arial" w:cs="Arial"/>
          <w:bCs/>
        </w:rPr>
        <w:tab/>
      </w:r>
      <w:r w:rsidR="00DC0E9F" w:rsidRPr="00CB3536">
        <w:rPr>
          <w:rFonts w:ascii="Arial" w:hAnsi="Arial" w:cs="Arial"/>
          <w:bCs/>
        </w:rPr>
        <w:tab/>
      </w:r>
      <w:r w:rsidR="002D4B3F">
        <w:rPr>
          <w:rFonts w:ascii="Arial" w:hAnsi="Arial" w:cs="Arial"/>
          <w:bCs/>
        </w:rPr>
        <w:t xml:space="preserve">96-108 outside-of-class </w:t>
      </w:r>
      <w:r w:rsidR="00DC0E9F" w:rsidRPr="00CB3536">
        <w:rPr>
          <w:rFonts w:ascii="Arial" w:hAnsi="Arial" w:cs="Arial"/>
          <w:bCs/>
        </w:rPr>
        <w:t>hours</w:t>
      </w:r>
    </w:p>
    <w:p w:rsidR="002D4B3F" w:rsidRPr="00CB3536" w:rsidRDefault="002D4B3F" w:rsidP="00FE30E0">
      <w:pPr>
        <w:tabs>
          <w:tab w:val="left" w:pos="0"/>
          <w:tab w:val="left" w:pos="528"/>
          <w:tab w:val="left" w:pos="2964"/>
          <w:tab w:val="left" w:pos="5472"/>
          <w:tab w:val="left" w:pos="6120"/>
          <w:tab w:val="left" w:pos="7716"/>
          <w:tab w:val="left" w:pos="7920"/>
        </w:tabs>
        <w:suppressAutoHyphens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144-162 total hours</w:t>
      </w:r>
    </w:p>
    <w:p w:rsidR="002E5929" w:rsidRPr="00CB3536" w:rsidRDefault="002E5929" w:rsidP="00FE30E0">
      <w:pPr>
        <w:tabs>
          <w:tab w:val="left" w:pos="0"/>
          <w:tab w:val="left" w:pos="528"/>
          <w:tab w:val="left" w:pos="2964"/>
          <w:tab w:val="left" w:pos="5472"/>
          <w:tab w:val="left" w:pos="6120"/>
          <w:tab w:val="left" w:pos="7716"/>
          <w:tab w:val="left" w:pos="7920"/>
        </w:tabs>
        <w:suppressAutoHyphens/>
        <w:jc w:val="both"/>
        <w:rPr>
          <w:rFonts w:ascii="Arial" w:hAnsi="Arial"/>
        </w:rPr>
      </w:pPr>
    </w:p>
    <w:p w:rsidR="005B2F51" w:rsidRPr="00CB3536" w:rsidRDefault="005B2F51" w:rsidP="00FE30E0">
      <w:pPr>
        <w:tabs>
          <w:tab w:val="left" w:pos="444"/>
        </w:tabs>
        <w:suppressAutoHyphens/>
        <w:jc w:val="both"/>
        <w:rPr>
          <w:rFonts w:ascii="Arial" w:hAnsi="Arial"/>
        </w:rPr>
      </w:pPr>
      <w:r w:rsidRPr="00CB3536">
        <w:rPr>
          <w:rFonts w:ascii="Arial" w:hAnsi="Arial"/>
        </w:rPr>
        <w:t xml:space="preserve"> 2.</w:t>
      </w:r>
      <w:r w:rsidRPr="00CB3536">
        <w:rPr>
          <w:rFonts w:ascii="Arial" w:hAnsi="Arial"/>
        </w:rPr>
        <w:tab/>
      </w:r>
      <w:r w:rsidRPr="00CB3536">
        <w:rPr>
          <w:rFonts w:ascii="Arial" w:hAnsi="Arial"/>
          <w:u w:val="single"/>
        </w:rPr>
        <w:t>Course Prerequisites</w:t>
      </w:r>
    </w:p>
    <w:p w:rsidR="005B2F51" w:rsidRPr="00CB3536" w:rsidRDefault="005B2F51" w:rsidP="00FE30E0">
      <w:pPr>
        <w:tabs>
          <w:tab w:val="left" w:pos="444"/>
        </w:tabs>
        <w:suppressAutoHyphens/>
        <w:jc w:val="both"/>
        <w:rPr>
          <w:rFonts w:ascii="Arial" w:hAnsi="Arial"/>
        </w:rPr>
      </w:pPr>
      <w:r w:rsidRPr="00CB3536">
        <w:rPr>
          <w:rFonts w:ascii="Arial" w:hAnsi="Arial"/>
        </w:rPr>
        <w:tab/>
      </w:r>
    </w:p>
    <w:p w:rsidR="005B2F51" w:rsidRPr="00CB3536" w:rsidRDefault="00E17F4D" w:rsidP="00FE30E0">
      <w:pPr>
        <w:tabs>
          <w:tab w:val="left" w:pos="444"/>
        </w:tabs>
        <w:suppressAutoHyphens/>
        <w:ind w:left="444"/>
        <w:jc w:val="both"/>
        <w:rPr>
          <w:rFonts w:ascii="Arial" w:hAnsi="Arial"/>
        </w:rPr>
      </w:pPr>
      <w:r w:rsidRPr="00CB3536">
        <w:rPr>
          <w:rFonts w:ascii="Arial" w:hAnsi="Arial"/>
        </w:rPr>
        <w:t>None</w:t>
      </w:r>
    </w:p>
    <w:p w:rsidR="00E17F4D" w:rsidRPr="00CB3536" w:rsidRDefault="00E17F4D" w:rsidP="00FE30E0">
      <w:pPr>
        <w:tabs>
          <w:tab w:val="left" w:pos="444"/>
        </w:tabs>
        <w:suppressAutoHyphens/>
        <w:ind w:left="444"/>
        <w:jc w:val="both"/>
        <w:rPr>
          <w:rFonts w:ascii="Arial" w:hAnsi="Arial"/>
        </w:rPr>
      </w:pPr>
    </w:p>
    <w:p w:rsidR="00E17F4D" w:rsidRPr="00CB3536" w:rsidRDefault="00E17F4D" w:rsidP="00FE30E0">
      <w:pPr>
        <w:tabs>
          <w:tab w:val="left" w:pos="444"/>
        </w:tabs>
        <w:suppressAutoHyphens/>
        <w:ind w:left="444"/>
        <w:jc w:val="both"/>
        <w:rPr>
          <w:rFonts w:ascii="Arial" w:hAnsi="Arial"/>
        </w:rPr>
      </w:pPr>
      <w:r w:rsidRPr="00CB3536">
        <w:rPr>
          <w:rFonts w:ascii="Arial" w:hAnsi="Arial"/>
          <w:u w:val="single"/>
        </w:rPr>
        <w:t>Corequisite</w:t>
      </w:r>
    </w:p>
    <w:p w:rsidR="00E17F4D" w:rsidRPr="00CB3536" w:rsidRDefault="00E17F4D" w:rsidP="00FE30E0">
      <w:pPr>
        <w:tabs>
          <w:tab w:val="left" w:pos="444"/>
        </w:tabs>
        <w:suppressAutoHyphens/>
        <w:ind w:left="444"/>
        <w:jc w:val="both"/>
        <w:rPr>
          <w:rFonts w:ascii="Arial" w:hAnsi="Arial"/>
        </w:rPr>
      </w:pPr>
    </w:p>
    <w:p w:rsidR="00E17F4D" w:rsidRPr="00CB3536" w:rsidRDefault="00E17F4D" w:rsidP="00FE30E0">
      <w:pPr>
        <w:tabs>
          <w:tab w:val="left" w:pos="444"/>
        </w:tabs>
        <w:suppressAutoHyphens/>
        <w:ind w:left="444"/>
        <w:jc w:val="both"/>
        <w:rPr>
          <w:rFonts w:ascii="Arial" w:hAnsi="Arial"/>
        </w:rPr>
      </w:pPr>
      <w:r w:rsidRPr="00CB3536">
        <w:rPr>
          <w:rFonts w:ascii="Arial" w:hAnsi="Arial"/>
        </w:rPr>
        <w:t>None</w:t>
      </w:r>
    </w:p>
    <w:p w:rsidR="005B2F51" w:rsidRPr="00CB3536" w:rsidRDefault="005B2F51" w:rsidP="00FE30E0">
      <w:pPr>
        <w:tabs>
          <w:tab w:val="left" w:pos="444"/>
        </w:tabs>
        <w:suppressAutoHyphens/>
        <w:jc w:val="both"/>
        <w:rPr>
          <w:rFonts w:ascii="Arial" w:hAnsi="Arial"/>
        </w:rPr>
      </w:pPr>
    </w:p>
    <w:p w:rsidR="005B2F51" w:rsidRPr="00CB3536" w:rsidRDefault="005B2F51" w:rsidP="00FE30E0">
      <w:pPr>
        <w:tabs>
          <w:tab w:val="left" w:pos="444"/>
        </w:tabs>
        <w:suppressAutoHyphens/>
        <w:jc w:val="both"/>
        <w:rPr>
          <w:rFonts w:ascii="Arial" w:hAnsi="Arial"/>
        </w:rPr>
      </w:pPr>
      <w:r w:rsidRPr="00CB3536">
        <w:rPr>
          <w:rFonts w:ascii="Arial" w:hAnsi="Arial"/>
        </w:rPr>
        <w:tab/>
      </w:r>
      <w:r w:rsidRPr="00CB3536">
        <w:rPr>
          <w:rFonts w:ascii="Arial" w:hAnsi="Arial"/>
          <w:u w:val="single"/>
        </w:rPr>
        <w:t>Recommended Preparation</w:t>
      </w:r>
    </w:p>
    <w:p w:rsidR="005B2F51" w:rsidRPr="00CB3536" w:rsidRDefault="005B2F51" w:rsidP="00FE30E0">
      <w:pPr>
        <w:tabs>
          <w:tab w:val="left" w:pos="444"/>
        </w:tabs>
        <w:suppressAutoHyphens/>
        <w:jc w:val="both"/>
        <w:rPr>
          <w:rFonts w:ascii="Arial" w:hAnsi="Arial"/>
        </w:rPr>
      </w:pPr>
    </w:p>
    <w:p w:rsidR="005B2F51" w:rsidRPr="00CB3536" w:rsidRDefault="005B2F51" w:rsidP="00FE30E0">
      <w:pPr>
        <w:tabs>
          <w:tab w:val="left" w:pos="444"/>
        </w:tabs>
        <w:suppressAutoHyphens/>
        <w:ind w:left="444" w:hanging="444"/>
        <w:jc w:val="both"/>
        <w:rPr>
          <w:rFonts w:ascii="Arial" w:hAnsi="Arial"/>
        </w:rPr>
      </w:pPr>
      <w:r w:rsidRPr="00CB3536">
        <w:rPr>
          <w:rFonts w:ascii="Arial" w:hAnsi="Arial"/>
        </w:rPr>
        <w:tab/>
      </w:r>
      <w:r w:rsidR="00F25247">
        <w:rPr>
          <w:rFonts w:ascii="Arial" w:hAnsi="Arial"/>
        </w:rPr>
        <w:t xml:space="preserve">A “C” grade or higher in </w:t>
      </w:r>
      <w:r w:rsidRPr="00CB3536">
        <w:rPr>
          <w:rFonts w:ascii="Arial" w:hAnsi="Arial"/>
        </w:rPr>
        <w:t>AOJ 110</w:t>
      </w:r>
      <w:r w:rsidR="00631084" w:rsidRPr="00CB3536">
        <w:rPr>
          <w:rFonts w:ascii="Arial" w:hAnsi="Arial"/>
        </w:rPr>
        <w:t xml:space="preserve"> or equivalent.</w:t>
      </w:r>
    </w:p>
    <w:p w:rsidR="005B2F51" w:rsidRPr="00CB3536" w:rsidRDefault="005B2F51" w:rsidP="00FE30E0">
      <w:pPr>
        <w:tabs>
          <w:tab w:val="left" w:pos="444"/>
        </w:tabs>
        <w:suppressAutoHyphens/>
        <w:jc w:val="both"/>
        <w:rPr>
          <w:rFonts w:ascii="Arial" w:hAnsi="Arial"/>
        </w:rPr>
      </w:pPr>
    </w:p>
    <w:p w:rsidR="005B2F51" w:rsidRPr="00CB3536" w:rsidRDefault="005B2F51" w:rsidP="00FE30E0">
      <w:pPr>
        <w:tabs>
          <w:tab w:val="left" w:pos="444"/>
        </w:tabs>
        <w:suppressAutoHyphens/>
        <w:jc w:val="both"/>
        <w:rPr>
          <w:rFonts w:ascii="Arial" w:hAnsi="Arial"/>
        </w:rPr>
      </w:pPr>
      <w:r w:rsidRPr="00CB3536">
        <w:rPr>
          <w:rFonts w:ascii="Arial" w:hAnsi="Arial"/>
        </w:rPr>
        <w:t xml:space="preserve"> 3.</w:t>
      </w:r>
      <w:r w:rsidRPr="00CB3536">
        <w:rPr>
          <w:rFonts w:ascii="Arial" w:hAnsi="Arial"/>
        </w:rPr>
        <w:tab/>
      </w:r>
      <w:r w:rsidRPr="00CB3536">
        <w:rPr>
          <w:rFonts w:ascii="Arial" w:hAnsi="Arial"/>
          <w:u w:val="single"/>
        </w:rPr>
        <w:t>Catalog Description</w:t>
      </w:r>
    </w:p>
    <w:p w:rsidR="005B2F51" w:rsidRPr="00CB3536" w:rsidRDefault="005B2F51" w:rsidP="00FE30E0">
      <w:pPr>
        <w:tabs>
          <w:tab w:val="left" w:pos="444"/>
        </w:tabs>
        <w:suppressAutoHyphens/>
        <w:jc w:val="both"/>
        <w:rPr>
          <w:rFonts w:ascii="Arial" w:hAnsi="Arial"/>
        </w:rPr>
      </w:pPr>
    </w:p>
    <w:p w:rsidR="00FE30E0" w:rsidRPr="00CB3536" w:rsidRDefault="00FE30E0" w:rsidP="00FE30E0">
      <w:pPr>
        <w:pStyle w:val="BodyText"/>
        <w:tabs>
          <w:tab w:val="left" w:pos="450"/>
        </w:tabs>
        <w:ind w:left="450"/>
        <w:jc w:val="both"/>
        <w:rPr>
          <w:rFonts w:ascii="Arial" w:hAnsi="Arial" w:cs="Arial"/>
          <w:b w:val="0"/>
          <w:sz w:val="20"/>
          <w:szCs w:val="24"/>
        </w:rPr>
      </w:pPr>
      <w:r w:rsidRPr="00CB3536">
        <w:rPr>
          <w:rFonts w:ascii="Arial" w:hAnsi="Arial" w:cs="Arial"/>
          <w:b w:val="0"/>
          <w:sz w:val="20"/>
          <w:szCs w:val="24"/>
        </w:rPr>
        <w:t>This course examines the complex, dynamic relationship between communities and the justice system in addressing crime and conflict with an emphasis on the challenges and prospects of administering justice within a diverse multicultural population. Topics covered may include crime prevention, restorative justice, conflict resolution, and ethics.</w:t>
      </w:r>
    </w:p>
    <w:p w:rsidR="005B2F51" w:rsidRPr="00CB3536" w:rsidRDefault="005B2F51" w:rsidP="00FE30E0">
      <w:pPr>
        <w:tabs>
          <w:tab w:val="left" w:pos="444"/>
        </w:tabs>
        <w:suppressAutoHyphens/>
        <w:ind w:left="444" w:hanging="444"/>
        <w:jc w:val="both"/>
        <w:rPr>
          <w:rFonts w:ascii="Arial" w:hAnsi="Arial"/>
        </w:rPr>
      </w:pPr>
      <w:r w:rsidRPr="00CB3536">
        <w:rPr>
          <w:rFonts w:ascii="Arial" w:hAnsi="Arial"/>
        </w:rPr>
        <w:tab/>
      </w:r>
    </w:p>
    <w:p w:rsidR="005B2F51" w:rsidRPr="00CB3536" w:rsidRDefault="005B2F51" w:rsidP="00FE30E0">
      <w:pPr>
        <w:tabs>
          <w:tab w:val="left" w:pos="444"/>
        </w:tabs>
        <w:suppressAutoHyphens/>
        <w:jc w:val="both"/>
        <w:rPr>
          <w:rFonts w:ascii="Arial" w:hAnsi="Arial"/>
        </w:rPr>
      </w:pPr>
      <w:r w:rsidRPr="00CB3536">
        <w:rPr>
          <w:rFonts w:ascii="Arial" w:hAnsi="Arial"/>
        </w:rPr>
        <w:t xml:space="preserve"> 4.</w:t>
      </w:r>
      <w:r w:rsidRPr="00CB3536">
        <w:rPr>
          <w:rFonts w:ascii="Arial" w:hAnsi="Arial"/>
        </w:rPr>
        <w:tab/>
      </w:r>
      <w:r w:rsidRPr="00CB3536">
        <w:rPr>
          <w:rFonts w:ascii="Arial" w:hAnsi="Arial"/>
          <w:u w:val="single"/>
        </w:rPr>
        <w:t>Course Objectives</w:t>
      </w:r>
    </w:p>
    <w:p w:rsidR="005B2F51" w:rsidRPr="00CB3536" w:rsidRDefault="005B2F51" w:rsidP="00FE30E0">
      <w:pPr>
        <w:tabs>
          <w:tab w:val="left" w:pos="444"/>
        </w:tabs>
        <w:suppressAutoHyphens/>
        <w:jc w:val="both"/>
        <w:rPr>
          <w:rFonts w:ascii="Arial" w:hAnsi="Arial"/>
        </w:rPr>
      </w:pPr>
    </w:p>
    <w:p w:rsidR="005B2F51" w:rsidRPr="00CB3536" w:rsidRDefault="005B2F51" w:rsidP="00FE30E0">
      <w:pPr>
        <w:tabs>
          <w:tab w:val="left" w:pos="444"/>
        </w:tabs>
        <w:suppressAutoHyphens/>
        <w:jc w:val="both"/>
        <w:rPr>
          <w:rFonts w:ascii="Arial" w:hAnsi="Arial" w:cs="Arial"/>
        </w:rPr>
      </w:pPr>
      <w:r w:rsidRPr="00CB3536">
        <w:rPr>
          <w:rFonts w:ascii="Arial" w:hAnsi="Arial"/>
        </w:rPr>
        <w:tab/>
      </w:r>
      <w:r w:rsidRPr="00CB3536">
        <w:rPr>
          <w:rFonts w:ascii="Arial" w:hAnsi="Arial" w:cs="Arial"/>
        </w:rPr>
        <w:t>The student will:</w:t>
      </w:r>
    </w:p>
    <w:p w:rsidR="00B54178" w:rsidRPr="002D4B3F" w:rsidRDefault="000F43BB" w:rsidP="00FB3BCA">
      <w:pPr>
        <w:numPr>
          <w:ilvl w:val="0"/>
          <w:numId w:val="2"/>
        </w:numPr>
        <w:tabs>
          <w:tab w:val="clear" w:pos="1080"/>
          <w:tab w:val="left" w:pos="444"/>
          <w:tab w:val="num" w:pos="900"/>
        </w:tabs>
        <w:suppressAutoHyphens/>
        <w:ind w:left="900" w:hanging="450"/>
        <w:jc w:val="both"/>
        <w:rPr>
          <w:rFonts w:ascii="Arial" w:hAnsi="Arial" w:cs="Arial"/>
        </w:rPr>
      </w:pPr>
      <w:r w:rsidRPr="002D4B3F">
        <w:rPr>
          <w:rFonts w:ascii="Arial" w:hAnsi="Arial" w:cs="Arial"/>
        </w:rPr>
        <w:t xml:space="preserve">Analyze </w:t>
      </w:r>
      <w:r w:rsidR="00B54178" w:rsidRPr="002D4B3F">
        <w:rPr>
          <w:rFonts w:ascii="Arial" w:hAnsi="Arial" w:cs="Arial"/>
        </w:rPr>
        <w:t>the history and evolution of multiculturalism in the U.S. and the challenges presented by a multicultural society</w:t>
      </w:r>
      <w:r w:rsidRPr="002D4B3F">
        <w:rPr>
          <w:rFonts w:ascii="Arial" w:hAnsi="Arial" w:cs="Arial"/>
        </w:rPr>
        <w:t xml:space="preserve"> as it relates to community policing</w:t>
      </w:r>
      <w:r w:rsidR="00B54178" w:rsidRPr="002D4B3F">
        <w:rPr>
          <w:rFonts w:ascii="Arial" w:hAnsi="Arial" w:cs="Arial"/>
        </w:rPr>
        <w:t>;</w:t>
      </w:r>
      <w:r w:rsidRPr="002D4B3F">
        <w:rPr>
          <w:rFonts w:ascii="Arial" w:hAnsi="Arial" w:cs="Arial"/>
        </w:rPr>
        <w:t xml:space="preserve"> </w:t>
      </w:r>
    </w:p>
    <w:p w:rsidR="00B54178" w:rsidRPr="002D4B3F" w:rsidRDefault="000F43BB" w:rsidP="00B54178">
      <w:pPr>
        <w:numPr>
          <w:ilvl w:val="0"/>
          <w:numId w:val="2"/>
        </w:numPr>
        <w:tabs>
          <w:tab w:val="clear" w:pos="1080"/>
          <w:tab w:val="left" w:pos="444"/>
          <w:tab w:val="num" w:pos="900"/>
        </w:tabs>
        <w:suppressAutoHyphens/>
        <w:ind w:left="900" w:hanging="450"/>
        <w:jc w:val="both"/>
        <w:rPr>
          <w:rFonts w:ascii="Arial" w:hAnsi="Arial" w:cs="Arial"/>
        </w:rPr>
      </w:pPr>
      <w:r w:rsidRPr="002D4B3F">
        <w:rPr>
          <w:rFonts w:ascii="Arial" w:hAnsi="Arial" w:cs="Arial"/>
        </w:rPr>
        <w:t xml:space="preserve">Critically examine the </w:t>
      </w:r>
      <w:r w:rsidR="00B54178" w:rsidRPr="002D4B3F">
        <w:rPr>
          <w:rFonts w:ascii="Arial" w:hAnsi="Arial" w:cs="Arial"/>
        </w:rPr>
        <w:t>key issues that pose potential conflict between diverse communities and the courts, police and corrections;</w:t>
      </w:r>
    </w:p>
    <w:p w:rsidR="00B54178" w:rsidRPr="002D4B3F" w:rsidRDefault="000F43BB" w:rsidP="00B54178">
      <w:pPr>
        <w:numPr>
          <w:ilvl w:val="0"/>
          <w:numId w:val="2"/>
        </w:numPr>
        <w:tabs>
          <w:tab w:val="clear" w:pos="1080"/>
          <w:tab w:val="left" w:pos="444"/>
          <w:tab w:val="num" w:pos="900"/>
        </w:tabs>
        <w:suppressAutoHyphens/>
        <w:ind w:hanging="630"/>
        <w:jc w:val="both"/>
        <w:rPr>
          <w:rFonts w:ascii="Arial" w:hAnsi="Arial" w:cs="Arial"/>
        </w:rPr>
      </w:pPr>
      <w:r w:rsidRPr="002D4B3F">
        <w:rPr>
          <w:rFonts w:ascii="Arial" w:hAnsi="Arial" w:cs="Arial"/>
        </w:rPr>
        <w:t xml:space="preserve">Assess and propose policing </w:t>
      </w:r>
      <w:r w:rsidR="00B54178" w:rsidRPr="002D4B3F">
        <w:rPr>
          <w:rFonts w:ascii="Arial" w:hAnsi="Arial" w:cs="Arial"/>
        </w:rPr>
        <w:t>strategies in a multicultural society;</w:t>
      </w:r>
    </w:p>
    <w:p w:rsidR="00B54178" w:rsidRPr="002D4B3F" w:rsidRDefault="00B54178" w:rsidP="00FB3BCA">
      <w:pPr>
        <w:pStyle w:val="BodyText"/>
        <w:numPr>
          <w:ilvl w:val="0"/>
          <w:numId w:val="2"/>
        </w:numPr>
        <w:tabs>
          <w:tab w:val="clear" w:pos="1080"/>
          <w:tab w:val="left" w:pos="900"/>
        </w:tabs>
        <w:ind w:left="900" w:hanging="450"/>
        <w:jc w:val="left"/>
        <w:rPr>
          <w:rFonts w:ascii="Arial" w:hAnsi="Arial" w:cs="Arial"/>
          <w:b w:val="0"/>
          <w:sz w:val="20"/>
          <w:szCs w:val="24"/>
        </w:rPr>
      </w:pPr>
      <w:r w:rsidRPr="002D4B3F">
        <w:rPr>
          <w:rFonts w:ascii="Arial" w:hAnsi="Arial" w:cs="Arial"/>
          <w:b w:val="0"/>
          <w:sz w:val="20"/>
          <w:szCs w:val="24"/>
        </w:rPr>
        <w:t>Identify changing demographics and the implications of those ch</w:t>
      </w:r>
      <w:r w:rsidR="00FB3BCA" w:rsidRPr="002D4B3F">
        <w:rPr>
          <w:rFonts w:ascii="Arial" w:hAnsi="Arial" w:cs="Arial"/>
          <w:b w:val="0"/>
          <w:sz w:val="20"/>
          <w:szCs w:val="24"/>
        </w:rPr>
        <w:t>anges to public safety agencies;</w:t>
      </w:r>
    </w:p>
    <w:p w:rsidR="005B2F51" w:rsidRPr="002D4B3F" w:rsidRDefault="00C81E49" w:rsidP="00FE30E0">
      <w:pPr>
        <w:pStyle w:val="BodyText"/>
        <w:numPr>
          <w:ilvl w:val="0"/>
          <w:numId w:val="2"/>
        </w:numPr>
        <w:tabs>
          <w:tab w:val="clear" w:pos="1080"/>
          <w:tab w:val="left" w:pos="900"/>
        </w:tabs>
        <w:ind w:left="900" w:hanging="450"/>
        <w:jc w:val="both"/>
        <w:rPr>
          <w:rFonts w:ascii="Arial" w:hAnsi="Arial" w:cs="Arial"/>
          <w:b w:val="0"/>
          <w:sz w:val="20"/>
          <w:szCs w:val="24"/>
        </w:rPr>
      </w:pPr>
      <w:r w:rsidRPr="002D4B3F">
        <w:rPr>
          <w:rFonts w:ascii="Arial" w:hAnsi="Arial" w:cs="Arial"/>
          <w:b w:val="0"/>
          <w:sz w:val="20"/>
          <w:szCs w:val="24"/>
        </w:rPr>
        <w:t xml:space="preserve">Analyze </w:t>
      </w:r>
      <w:r w:rsidR="005B2F51" w:rsidRPr="002D4B3F">
        <w:rPr>
          <w:rFonts w:ascii="Arial" w:hAnsi="Arial" w:cs="Arial"/>
          <w:b w:val="0"/>
          <w:sz w:val="20"/>
          <w:szCs w:val="24"/>
        </w:rPr>
        <w:t>cultural differences th</w:t>
      </w:r>
      <w:r w:rsidR="00FB3BCA" w:rsidRPr="002D4B3F">
        <w:rPr>
          <w:rFonts w:ascii="Arial" w:hAnsi="Arial" w:cs="Arial"/>
          <w:b w:val="0"/>
          <w:sz w:val="20"/>
          <w:szCs w:val="24"/>
        </w:rPr>
        <w:t xml:space="preserve">at may </w:t>
      </w:r>
      <w:r w:rsidRPr="002D4B3F">
        <w:rPr>
          <w:rFonts w:ascii="Arial" w:hAnsi="Arial" w:cs="Arial"/>
          <w:b w:val="0"/>
          <w:sz w:val="20"/>
          <w:szCs w:val="24"/>
        </w:rPr>
        <w:t xml:space="preserve">create conflict regarding current </w:t>
      </w:r>
      <w:r w:rsidR="00FB3BCA" w:rsidRPr="002D4B3F">
        <w:rPr>
          <w:rFonts w:ascii="Arial" w:hAnsi="Arial" w:cs="Arial"/>
          <w:b w:val="0"/>
          <w:sz w:val="20"/>
          <w:szCs w:val="24"/>
        </w:rPr>
        <w:t>laws and customs;</w:t>
      </w:r>
    </w:p>
    <w:p w:rsidR="005B2F51" w:rsidRPr="002D4B3F" w:rsidRDefault="005B2F51" w:rsidP="00FE30E0">
      <w:pPr>
        <w:pStyle w:val="BodyText"/>
        <w:numPr>
          <w:ilvl w:val="0"/>
          <w:numId w:val="2"/>
        </w:numPr>
        <w:tabs>
          <w:tab w:val="clear" w:pos="1080"/>
          <w:tab w:val="left" w:pos="900"/>
        </w:tabs>
        <w:ind w:left="900" w:hanging="450"/>
        <w:jc w:val="both"/>
        <w:rPr>
          <w:rFonts w:ascii="Arial" w:hAnsi="Arial" w:cs="Arial"/>
          <w:b w:val="0"/>
          <w:sz w:val="20"/>
          <w:szCs w:val="24"/>
        </w:rPr>
      </w:pPr>
      <w:r w:rsidRPr="002D4B3F">
        <w:rPr>
          <w:rFonts w:ascii="Arial" w:hAnsi="Arial" w:cs="Arial"/>
          <w:b w:val="0"/>
          <w:sz w:val="20"/>
          <w:szCs w:val="24"/>
        </w:rPr>
        <w:t>Demonstrate methods used in cross-cultural communication, inclu</w:t>
      </w:r>
      <w:r w:rsidR="00FB3BCA" w:rsidRPr="002D4B3F">
        <w:rPr>
          <w:rFonts w:ascii="Arial" w:hAnsi="Arial" w:cs="Arial"/>
          <w:b w:val="0"/>
          <w:sz w:val="20"/>
          <w:szCs w:val="24"/>
        </w:rPr>
        <w:t>ding conflict resolution skills;</w:t>
      </w:r>
    </w:p>
    <w:p w:rsidR="00B54178" w:rsidRPr="002D4B3F" w:rsidRDefault="00B54178" w:rsidP="00B54178">
      <w:pPr>
        <w:numPr>
          <w:ilvl w:val="0"/>
          <w:numId w:val="2"/>
        </w:numPr>
        <w:tabs>
          <w:tab w:val="clear" w:pos="1080"/>
          <w:tab w:val="left" w:pos="0"/>
          <w:tab w:val="left" w:pos="900"/>
          <w:tab w:val="left" w:pos="1344"/>
          <w:tab w:val="left" w:pos="1776"/>
          <w:tab w:val="left" w:pos="2160"/>
        </w:tabs>
        <w:suppressAutoHyphens/>
        <w:spacing w:line="240" w:lineRule="atLeast"/>
        <w:ind w:left="900" w:hanging="450"/>
        <w:jc w:val="both"/>
        <w:rPr>
          <w:rFonts w:ascii="Arial" w:hAnsi="Arial"/>
        </w:rPr>
      </w:pPr>
      <w:r w:rsidRPr="002D4B3F">
        <w:rPr>
          <w:rFonts w:ascii="Arial" w:hAnsi="Arial"/>
        </w:rPr>
        <w:t>Explain how professionalism, leadership, ethics, and moral standards relate to the pursuit of a career in public safety;</w:t>
      </w:r>
    </w:p>
    <w:p w:rsidR="00B54178" w:rsidRPr="002D4B3F" w:rsidRDefault="00B54178" w:rsidP="00B54178">
      <w:pPr>
        <w:numPr>
          <w:ilvl w:val="0"/>
          <w:numId w:val="2"/>
        </w:numPr>
        <w:tabs>
          <w:tab w:val="left" w:pos="0"/>
          <w:tab w:val="left" w:pos="444"/>
          <w:tab w:val="left" w:pos="912"/>
          <w:tab w:val="left" w:pos="1344"/>
          <w:tab w:val="left" w:pos="1776"/>
          <w:tab w:val="left" w:pos="2160"/>
        </w:tabs>
        <w:suppressAutoHyphens/>
        <w:spacing w:line="240" w:lineRule="atLeast"/>
        <w:ind w:hanging="630"/>
        <w:jc w:val="both"/>
        <w:rPr>
          <w:rFonts w:ascii="Arial" w:hAnsi="Arial"/>
        </w:rPr>
      </w:pPr>
      <w:r w:rsidRPr="002D4B3F">
        <w:rPr>
          <w:rFonts w:ascii="Arial" w:hAnsi="Arial"/>
        </w:rPr>
        <w:t>Explore career streams in criminal justice and public safety;</w:t>
      </w:r>
    </w:p>
    <w:p w:rsidR="00B54178" w:rsidRPr="002D4B3F" w:rsidRDefault="00B54178" w:rsidP="00B54178">
      <w:pPr>
        <w:numPr>
          <w:ilvl w:val="0"/>
          <w:numId w:val="2"/>
        </w:numPr>
        <w:tabs>
          <w:tab w:val="left" w:pos="0"/>
          <w:tab w:val="left" w:pos="444"/>
          <w:tab w:val="left" w:pos="912"/>
          <w:tab w:val="left" w:pos="1344"/>
          <w:tab w:val="left" w:pos="1776"/>
          <w:tab w:val="left" w:pos="2160"/>
        </w:tabs>
        <w:suppressAutoHyphens/>
        <w:spacing w:line="240" w:lineRule="atLeast"/>
        <w:ind w:hanging="630"/>
        <w:jc w:val="both"/>
        <w:rPr>
          <w:rFonts w:ascii="Arial" w:hAnsi="Arial"/>
        </w:rPr>
      </w:pPr>
      <w:r w:rsidRPr="002D4B3F">
        <w:rPr>
          <w:rFonts w:ascii="Arial" w:hAnsi="Arial"/>
        </w:rPr>
        <w:t>Demonstrate ability to work collaboratively in a group setting;</w:t>
      </w:r>
    </w:p>
    <w:p w:rsidR="00B54178" w:rsidRPr="002D4B3F" w:rsidRDefault="002D4B3F" w:rsidP="002D4B3F">
      <w:pPr>
        <w:tabs>
          <w:tab w:val="left" w:pos="900"/>
        </w:tabs>
        <w:ind w:left="900" w:hanging="450"/>
        <w:rPr>
          <w:rFonts w:ascii="Arial" w:hAnsi="Arial"/>
        </w:rPr>
      </w:pPr>
      <w:r>
        <w:rPr>
          <w:rFonts w:ascii="Arial" w:hAnsi="Arial"/>
        </w:rPr>
        <w:t>j.</w:t>
      </w:r>
      <w:r>
        <w:rPr>
          <w:rFonts w:ascii="Arial" w:hAnsi="Arial"/>
        </w:rPr>
        <w:tab/>
      </w:r>
      <w:r w:rsidR="00B54178" w:rsidRPr="002D4B3F">
        <w:rPr>
          <w:rFonts w:ascii="Arial" w:hAnsi="Arial"/>
        </w:rPr>
        <w:t xml:space="preserve">Conduct research </w:t>
      </w:r>
      <w:r w:rsidR="00C81E49" w:rsidRPr="002D4B3F">
        <w:rPr>
          <w:rFonts w:ascii="Arial" w:hAnsi="Arial"/>
        </w:rPr>
        <w:t>that measure student’s ability to apply principles related to community relations in Administration of Justice.</w:t>
      </w:r>
    </w:p>
    <w:p w:rsidR="00B54178" w:rsidRPr="00CB3536" w:rsidRDefault="00B54178" w:rsidP="00B54178">
      <w:pPr>
        <w:pStyle w:val="BodyText"/>
        <w:tabs>
          <w:tab w:val="left" w:pos="900"/>
        </w:tabs>
        <w:ind w:left="900"/>
        <w:jc w:val="both"/>
        <w:rPr>
          <w:rFonts w:ascii="Arial" w:hAnsi="Arial" w:cs="Arial"/>
          <w:b w:val="0"/>
          <w:sz w:val="20"/>
          <w:szCs w:val="24"/>
        </w:rPr>
      </w:pPr>
    </w:p>
    <w:p w:rsidR="005B2F51" w:rsidRPr="00CB3536" w:rsidRDefault="005B2F51" w:rsidP="00FE30E0">
      <w:pPr>
        <w:tabs>
          <w:tab w:val="left" w:pos="0"/>
          <w:tab w:val="left" w:pos="444"/>
          <w:tab w:val="left" w:pos="810"/>
          <w:tab w:val="left" w:pos="1260"/>
          <w:tab w:val="left" w:pos="1620"/>
          <w:tab w:val="left" w:pos="1980"/>
        </w:tabs>
        <w:suppressAutoHyphens/>
        <w:ind w:left="810" w:hanging="810"/>
        <w:jc w:val="both"/>
        <w:rPr>
          <w:rFonts w:ascii="Arial" w:hAnsi="Arial" w:cs="Arial"/>
        </w:rPr>
      </w:pPr>
      <w:r w:rsidRPr="00CB3536">
        <w:rPr>
          <w:rFonts w:ascii="Arial" w:hAnsi="Arial" w:cs="Arial"/>
        </w:rPr>
        <w:t xml:space="preserve"> 5.</w:t>
      </w:r>
      <w:r w:rsidRPr="00CB3536">
        <w:rPr>
          <w:rFonts w:ascii="Arial" w:hAnsi="Arial" w:cs="Arial"/>
        </w:rPr>
        <w:tab/>
      </w:r>
      <w:r w:rsidRPr="00CB3536">
        <w:rPr>
          <w:rFonts w:ascii="Arial" w:hAnsi="Arial" w:cs="Arial"/>
          <w:u w:val="single"/>
        </w:rPr>
        <w:t>Instructional Facilities</w:t>
      </w:r>
    </w:p>
    <w:p w:rsidR="005B2F51" w:rsidRPr="00CB3536" w:rsidRDefault="005B2F51" w:rsidP="00FE30E0">
      <w:pPr>
        <w:tabs>
          <w:tab w:val="left" w:pos="0"/>
          <w:tab w:val="left" w:pos="444"/>
          <w:tab w:val="left" w:pos="810"/>
          <w:tab w:val="left" w:pos="1260"/>
          <w:tab w:val="left" w:pos="1620"/>
          <w:tab w:val="left" w:pos="1980"/>
        </w:tabs>
        <w:suppressAutoHyphens/>
        <w:ind w:left="810" w:hanging="810"/>
        <w:jc w:val="both"/>
        <w:rPr>
          <w:rFonts w:ascii="Arial" w:hAnsi="Arial" w:cs="Arial"/>
        </w:rPr>
      </w:pPr>
    </w:p>
    <w:p w:rsidR="005B2F51" w:rsidRPr="00CB3536" w:rsidRDefault="005B2F51" w:rsidP="00FE30E0">
      <w:pPr>
        <w:tabs>
          <w:tab w:val="left" w:pos="0"/>
          <w:tab w:val="left" w:pos="444"/>
          <w:tab w:val="left" w:pos="810"/>
          <w:tab w:val="left" w:pos="1260"/>
          <w:tab w:val="left" w:pos="1620"/>
          <w:tab w:val="left" w:pos="1980"/>
        </w:tabs>
        <w:suppressAutoHyphens/>
        <w:ind w:left="810" w:hanging="810"/>
        <w:jc w:val="both"/>
        <w:rPr>
          <w:rFonts w:ascii="Arial" w:hAnsi="Arial" w:cs="Arial"/>
        </w:rPr>
      </w:pPr>
      <w:r w:rsidRPr="00CB3536">
        <w:rPr>
          <w:rFonts w:ascii="Arial" w:hAnsi="Arial" w:cs="Arial"/>
        </w:rPr>
        <w:tab/>
      </w:r>
      <w:r w:rsidR="00CF48FA" w:rsidRPr="00CB3536">
        <w:rPr>
          <w:rFonts w:ascii="Arial" w:hAnsi="Arial" w:cs="Arial"/>
        </w:rPr>
        <w:t>Standard c</w:t>
      </w:r>
      <w:r w:rsidRPr="00CB3536">
        <w:rPr>
          <w:rFonts w:ascii="Arial" w:hAnsi="Arial" w:cs="Arial"/>
        </w:rPr>
        <w:t>lassroom.</w:t>
      </w:r>
    </w:p>
    <w:p w:rsidR="005B2F51" w:rsidRPr="00CB3536" w:rsidRDefault="005B2F51" w:rsidP="00FE30E0">
      <w:pPr>
        <w:tabs>
          <w:tab w:val="left" w:pos="0"/>
          <w:tab w:val="left" w:pos="444"/>
          <w:tab w:val="left" w:pos="810"/>
          <w:tab w:val="left" w:pos="1260"/>
          <w:tab w:val="left" w:pos="1620"/>
          <w:tab w:val="left" w:pos="1980"/>
        </w:tabs>
        <w:suppressAutoHyphens/>
        <w:ind w:left="810" w:hanging="810"/>
        <w:jc w:val="both"/>
        <w:rPr>
          <w:rFonts w:ascii="Arial" w:hAnsi="Arial" w:cs="Arial"/>
        </w:rPr>
      </w:pPr>
      <w:r w:rsidRPr="00CB3536">
        <w:rPr>
          <w:rFonts w:ascii="Arial" w:hAnsi="Arial" w:cs="Arial"/>
        </w:rPr>
        <w:tab/>
      </w:r>
    </w:p>
    <w:p w:rsidR="005B2F51" w:rsidRPr="00CB3536" w:rsidRDefault="005B2F51" w:rsidP="00FE30E0">
      <w:pPr>
        <w:tabs>
          <w:tab w:val="left" w:pos="0"/>
          <w:tab w:val="left" w:pos="444"/>
          <w:tab w:val="left" w:pos="810"/>
          <w:tab w:val="left" w:pos="1260"/>
          <w:tab w:val="left" w:pos="1620"/>
          <w:tab w:val="left" w:pos="1980"/>
        </w:tabs>
        <w:suppressAutoHyphens/>
        <w:ind w:left="810" w:hanging="810"/>
        <w:jc w:val="both"/>
        <w:rPr>
          <w:rFonts w:ascii="Arial" w:hAnsi="Arial" w:cs="Arial"/>
        </w:rPr>
      </w:pPr>
      <w:r w:rsidRPr="00CB3536">
        <w:rPr>
          <w:rFonts w:ascii="Arial" w:hAnsi="Arial" w:cs="Arial"/>
        </w:rPr>
        <w:t xml:space="preserve"> 6.</w:t>
      </w:r>
      <w:r w:rsidRPr="00CB3536">
        <w:rPr>
          <w:rFonts w:ascii="Arial" w:hAnsi="Arial" w:cs="Arial"/>
        </w:rPr>
        <w:tab/>
      </w:r>
      <w:r w:rsidRPr="00CB3536">
        <w:rPr>
          <w:rFonts w:ascii="Arial" w:hAnsi="Arial" w:cs="Arial"/>
          <w:u w:val="single"/>
        </w:rPr>
        <w:t>Special Materials Required of Student</w:t>
      </w:r>
    </w:p>
    <w:p w:rsidR="005B2F51" w:rsidRPr="00CB3536" w:rsidRDefault="005B2F51" w:rsidP="00FE30E0">
      <w:pPr>
        <w:tabs>
          <w:tab w:val="left" w:pos="0"/>
          <w:tab w:val="left" w:pos="444"/>
          <w:tab w:val="left" w:pos="810"/>
          <w:tab w:val="left" w:pos="1260"/>
          <w:tab w:val="left" w:pos="1620"/>
          <w:tab w:val="left" w:pos="1980"/>
        </w:tabs>
        <w:suppressAutoHyphens/>
        <w:ind w:left="810" w:hanging="810"/>
        <w:jc w:val="both"/>
        <w:rPr>
          <w:rFonts w:ascii="Arial" w:hAnsi="Arial" w:cs="Arial"/>
        </w:rPr>
      </w:pPr>
    </w:p>
    <w:p w:rsidR="00FB3BCA" w:rsidRPr="00CB3536" w:rsidRDefault="005B2F51" w:rsidP="00FE30E0">
      <w:pPr>
        <w:tabs>
          <w:tab w:val="left" w:pos="0"/>
          <w:tab w:val="left" w:pos="444"/>
          <w:tab w:val="left" w:pos="810"/>
          <w:tab w:val="left" w:pos="1260"/>
          <w:tab w:val="left" w:pos="1620"/>
          <w:tab w:val="left" w:pos="1980"/>
        </w:tabs>
        <w:suppressAutoHyphens/>
        <w:ind w:left="810" w:hanging="810"/>
        <w:jc w:val="both"/>
        <w:rPr>
          <w:rFonts w:ascii="Arial" w:hAnsi="Arial"/>
        </w:rPr>
      </w:pPr>
      <w:r w:rsidRPr="00CB3536">
        <w:rPr>
          <w:rFonts w:ascii="Arial" w:hAnsi="Arial" w:cs="Arial"/>
        </w:rPr>
        <w:tab/>
      </w:r>
      <w:r w:rsidR="00B54178" w:rsidRPr="00CB3536">
        <w:rPr>
          <w:rFonts w:ascii="Arial" w:hAnsi="Arial"/>
        </w:rPr>
        <w:t xml:space="preserve">Access to a computer with </w:t>
      </w:r>
      <w:r w:rsidR="002D4B3F">
        <w:rPr>
          <w:rFonts w:ascii="Arial" w:hAnsi="Arial"/>
        </w:rPr>
        <w:t>i</w:t>
      </w:r>
      <w:r w:rsidR="00B54178" w:rsidRPr="00CB3536">
        <w:rPr>
          <w:rFonts w:ascii="Arial" w:hAnsi="Arial"/>
        </w:rPr>
        <w:t>nternet capabilities.</w:t>
      </w:r>
    </w:p>
    <w:p w:rsidR="006E3059" w:rsidRPr="00CB3536" w:rsidRDefault="00FB3BCA" w:rsidP="006E3059">
      <w:pPr>
        <w:tabs>
          <w:tab w:val="left" w:pos="0"/>
          <w:tab w:val="right" w:pos="9990"/>
        </w:tabs>
        <w:suppressAutoHyphens/>
        <w:spacing w:line="240" w:lineRule="atLeast"/>
        <w:jc w:val="both"/>
        <w:rPr>
          <w:rFonts w:ascii="Arial" w:hAnsi="Arial"/>
        </w:rPr>
      </w:pPr>
      <w:r w:rsidRPr="00CB3536">
        <w:rPr>
          <w:rFonts w:ascii="Arial" w:hAnsi="Arial"/>
        </w:rPr>
        <w:br w:type="page"/>
      </w:r>
      <w:r w:rsidR="006E3059" w:rsidRPr="00CB3536">
        <w:rPr>
          <w:rFonts w:ascii="Arial" w:hAnsi="Arial"/>
          <w:u w:val="single"/>
        </w:rPr>
        <w:lastRenderedPageBreak/>
        <w:t>ADMINISTRATION OF JUSTICE 240 – COMMUNITY AND THE JUSTICE SYSTEM</w:t>
      </w:r>
      <w:r w:rsidR="006E3059" w:rsidRPr="00CB3536">
        <w:rPr>
          <w:rFonts w:ascii="Arial" w:hAnsi="Arial"/>
        </w:rPr>
        <w:tab/>
        <w:t>page 2</w:t>
      </w:r>
    </w:p>
    <w:p w:rsidR="005B2F51" w:rsidRPr="00CB3536" w:rsidRDefault="005B2F51" w:rsidP="00FE30E0">
      <w:pPr>
        <w:tabs>
          <w:tab w:val="left" w:pos="0"/>
          <w:tab w:val="left" w:pos="444"/>
          <w:tab w:val="left" w:pos="810"/>
          <w:tab w:val="left" w:pos="1260"/>
          <w:tab w:val="left" w:pos="1620"/>
          <w:tab w:val="left" w:pos="1980"/>
        </w:tabs>
        <w:suppressAutoHyphens/>
        <w:ind w:left="810" w:hanging="810"/>
        <w:jc w:val="both"/>
        <w:rPr>
          <w:rFonts w:ascii="Arial" w:hAnsi="Arial" w:cs="Arial"/>
        </w:rPr>
      </w:pPr>
    </w:p>
    <w:p w:rsidR="005B2F51" w:rsidRPr="00CB3536" w:rsidRDefault="005B2F51" w:rsidP="00FE30E0">
      <w:pPr>
        <w:tabs>
          <w:tab w:val="left" w:pos="0"/>
          <w:tab w:val="left" w:pos="444"/>
          <w:tab w:val="left" w:pos="810"/>
          <w:tab w:val="left" w:pos="1260"/>
          <w:tab w:val="left" w:pos="1620"/>
          <w:tab w:val="left" w:pos="1980"/>
        </w:tabs>
        <w:suppressAutoHyphens/>
        <w:ind w:left="810" w:hanging="810"/>
        <w:jc w:val="both"/>
        <w:rPr>
          <w:rFonts w:ascii="Arial" w:hAnsi="Arial" w:cs="Arial"/>
          <w:u w:val="single"/>
        </w:rPr>
      </w:pPr>
      <w:r w:rsidRPr="00CB3536">
        <w:rPr>
          <w:rFonts w:ascii="Arial" w:hAnsi="Arial" w:cs="Arial"/>
        </w:rPr>
        <w:t>7.</w:t>
      </w:r>
      <w:r w:rsidRPr="00CB3536">
        <w:rPr>
          <w:rFonts w:ascii="Arial" w:hAnsi="Arial" w:cs="Arial"/>
        </w:rPr>
        <w:tab/>
      </w:r>
      <w:r w:rsidRPr="00CB3536">
        <w:rPr>
          <w:rFonts w:ascii="Arial" w:hAnsi="Arial" w:cs="Arial"/>
          <w:u w:val="single"/>
        </w:rPr>
        <w:t>Course Content</w:t>
      </w:r>
    </w:p>
    <w:p w:rsidR="00FE30E0" w:rsidRPr="00CB3536" w:rsidRDefault="00FE30E0" w:rsidP="00FE30E0">
      <w:pPr>
        <w:tabs>
          <w:tab w:val="left" w:pos="0"/>
          <w:tab w:val="left" w:pos="444"/>
          <w:tab w:val="left" w:pos="810"/>
          <w:tab w:val="left" w:pos="1260"/>
          <w:tab w:val="left" w:pos="1620"/>
          <w:tab w:val="left" w:pos="1980"/>
        </w:tabs>
        <w:suppressAutoHyphens/>
        <w:ind w:left="810" w:hanging="810"/>
        <w:jc w:val="both"/>
        <w:rPr>
          <w:rFonts w:ascii="Arial" w:hAnsi="Arial" w:cs="Arial"/>
          <w:u w:val="single"/>
        </w:rPr>
      </w:pPr>
    </w:p>
    <w:p w:rsidR="00FB3BCA" w:rsidRPr="00CB3536" w:rsidRDefault="00FB3BCA" w:rsidP="00FB3BCA">
      <w:pPr>
        <w:numPr>
          <w:ilvl w:val="0"/>
          <w:numId w:val="13"/>
        </w:numPr>
        <w:tabs>
          <w:tab w:val="left" w:pos="0"/>
          <w:tab w:val="left" w:pos="444"/>
          <w:tab w:val="left" w:pos="900"/>
          <w:tab w:val="left" w:pos="1260"/>
          <w:tab w:val="left" w:pos="1620"/>
          <w:tab w:val="left" w:pos="1980"/>
        </w:tabs>
        <w:suppressAutoHyphens/>
        <w:ind w:left="900" w:hanging="450"/>
        <w:jc w:val="both"/>
        <w:rPr>
          <w:rFonts w:ascii="Arial" w:hAnsi="Arial" w:cs="Arial"/>
        </w:rPr>
      </w:pPr>
      <w:r w:rsidRPr="00CB3536">
        <w:rPr>
          <w:rFonts w:ascii="Arial" w:hAnsi="Arial" w:cs="Arial"/>
        </w:rPr>
        <w:t>Evolving nature of multiculturalism.</w:t>
      </w:r>
    </w:p>
    <w:p w:rsidR="00FB3BCA" w:rsidRPr="00CB3536" w:rsidRDefault="00FB3BCA" w:rsidP="00FB3BCA">
      <w:pPr>
        <w:numPr>
          <w:ilvl w:val="0"/>
          <w:numId w:val="13"/>
        </w:numPr>
        <w:tabs>
          <w:tab w:val="left" w:pos="0"/>
          <w:tab w:val="left" w:pos="444"/>
          <w:tab w:val="left" w:pos="900"/>
          <w:tab w:val="left" w:pos="1260"/>
          <w:tab w:val="left" w:pos="1620"/>
          <w:tab w:val="left" w:pos="1980"/>
        </w:tabs>
        <w:suppressAutoHyphens/>
        <w:ind w:left="900" w:hanging="450"/>
        <w:jc w:val="both"/>
        <w:rPr>
          <w:rFonts w:ascii="Arial" w:hAnsi="Arial" w:cs="Arial"/>
        </w:rPr>
      </w:pPr>
      <w:r w:rsidRPr="00CB3536">
        <w:rPr>
          <w:rFonts w:ascii="Arial" w:hAnsi="Arial" w:cs="Arial"/>
        </w:rPr>
        <w:t>Multicultural populations.</w:t>
      </w:r>
    </w:p>
    <w:p w:rsidR="00FB3BCA" w:rsidRPr="00CB3536" w:rsidRDefault="00FB3BCA" w:rsidP="00FB3BCA">
      <w:pPr>
        <w:numPr>
          <w:ilvl w:val="0"/>
          <w:numId w:val="13"/>
        </w:numPr>
        <w:tabs>
          <w:tab w:val="left" w:pos="0"/>
          <w:tab w:val="left" w:pos="444"/>
          <w:tab w:val="left" w:pos="900"/>
          <w:tab w:val="left" w:pos="1260"/>
          <w:tab w:val="left" w:pos="1620"/>
          <w:tab w:val="left" w:pos="1980"/>
        </w:tabs>
        <w:suppressAutoHyphens/>
        <w:ind w:left="900" w:hanging="450"/>
        <w:jc w:val="both"/>
        <w:rPr>
          <w:rFonts w:ascii="Arial" w:hAnsi="Arial" w:cs="Arial"/>
        </w:rPr>
      </w:pPr>
      <w:r w:rsidRPr="00CB3536">
        <w:rPr>
          <w:rFonts w:ascii="Arial" w:hAnsi="Arial" w:cs="Arial"/>
        </w:rPr>
        <w:t>Demographics of interest communities.</w:t>
      </w:r>
    </w:p>
    <w:p w:rsidR="00FB3BCA" w:rsidRPr="00CB3536" w:rsidRDefault="00FB3BCA" w:rsidP="00FB3BCA">
      <w:pPr>
        <w:numPr>
          <w:ilvl w:val="0"/>
          <w:numId w:val="13"/>
        </w:numPr>
        <w:tabs>
          <w:tab w:val="left" w:pos="0"/>
          <w:tab w:val="left" w:pos="444"/>
          <w:tab w:val="left" w:pos="900"/>
          <w:tab w:val="left" w:pos="1260"/>
          <w:tab w:val="left" w:pos="1620"/>
          <w:tab w:val="left" w:pos="1980"/>
        </w:tabs>
        <w:suppressAutoHyphens/>
        <w:ind w:left="900" w:hanging="450"/>
        <w:jc w:val="both"/>
        <w:rPr>
          <w:rFonts w:ascii="Arial" w:hAnsi="Arial" w:cs="Arial"/>
        </w:rPr>
      </w:pPr>
      <w:r w:rsidRPr="00CB3536">
        <w:rPr>
          <w:rFonts w:ascii="Arial" w:hAnsi="Arial" w:cs="Arial"/>
        </w:rPr>
        <w:t>Police and policed community.</w:t>
      </w:r>
    </w:p>
    <w:p w:rsidR="00FB3BCA" w:rsidRPr="00CB3536" w:rsidRDefault="00FB3BCA" w:rsidP="00FB3BCA">
      <w:pPr>
        <w:numPr>
          <w:ilvl w:val="0"/>
          <w:numId w:val="13"/>
        </w:numPr>
        <w:tabs>
          <w:tab w:val="left" w:pos="0"/>
          <w:tab w:val="left" w:pos="444"/>
          <w:tab w:val="left" w:pos="900"/>
          <w:tab w:val="left" w:pos="1260"/>
          <w:tab w:val="left" w:pos="1620"/>
          <w:tab w:val="left" w:pos="1980"/>
        </w:tabs>
        <w:suppressAutoHyphens/>
        <w:ind w:left="900" w:hanging="450"/>
        <w:jc w:val="both"/>
        <w:rPr>
          <w:rFonts w:ascii="Arial" w:hAnsi="Arial" w:cs="Arial"/>
        </w:rPr>
      </w:pPr>
      <w:r w:rsidRPr="00CB3536">
        <w:rPr>
          <w:rFonts w:ascii="Arial" w:hAnsi="Arial" w:cs="Arial"/>
        </w:rPr>
        <w:t>Courts and community.</w:t>
      </w:r>
    </w:p>
    <w:p w:rsidR="00FB3BCA" w:rsidRPr="00CB3536" w:rsidRDefault="00FB3BCA" w:rsidP="00FB3BCA">
      <w:pPr>
        <w:numPr>
          <w:ilvl w:val="0"/>
          <w:numId w:val="13"/>
        </w:numPr>
        <w:tabs>
          <w:tab w:val="left" w:pos="0"/>
          <w:tab w:val="left" w:pos="444"/>
          <w:tab w:val="left" w:pos="900"/>
          <w:tab w:val="left" w:pos="1260"/>
          <w:tab w:val="left" w:pos="1620"/>
          <w:tab w:val="left" w:pos="1980"/>
        </w:tabs>
        <w:suppressAutoHyphens/>
        <w:ind w:left="900" w:hanging="450"/>
        <w:jc w:val="both"/>
        <w:rPr>
          <w:rFonts w:ascii="Arial" w:hAnsi="Arial" w:cs="Arial"/>
        </w:rPr>
      </w:pPr>
      <w:r w:rsidRPr="00CB3536">
        <w:rPr>
          <w:rFonts w:ascii="Arial" w:hAnsi="Arial" w:cs="Arial"/>
        </w:rPr>
        <w:t>Managing diverse populations in correctional settings.</w:t>
      </w:r>
    </w:p>
    <w:p w:rsidR="00FB3BCA" w:rsidRPr="00CB3536" w:rsidRDefault="00FB3BCA" w:rsidP="00FB3BCA">
      <w:pPr>
        <w:numPr>
          <w:ilvl w:val="0"/>
          <w:numId w:val="13"/>
        </w:numPr>
        <w:tabs>
          <w:tab w:val="left" w:pos="0"/>
          <w:tab w:val="left" w:pos="444"/>
          <w:tab w:val="left" w:pos="900"/>
          <w:tab w:val="left" w:pos="1260"/>
          <w:tab w:val="left" w:pos="1620"/>
          <w:tab w:val="left" w:pos="1980"/>
        </w:tabs>
        <w:suppressAutoHyphens/>
        <w:ind w:left="900" w:hanging="450"/>
        <w:jc w:val="both"/>
        <w:rPr>
          <w:rFonts w:ascii="Arial" w:hAnsi="Arial" w:cs="Arial"/>
        </w:rPr>
      </w:pPr>
      <w:r w:rsidRPr="00CB3536">
        <w:rPr>
          <w:rFonts w:ascii="Arial" w:hAnsi="Arial" w:cs="Arial"/>
        </w:rPr>
        <w:t>Strategies for facilitating conflict resolution in a multicultural society.</w:t>
      </w:r>
    </w:p>
    <w:p w:rsidR="00FB3BCA" w:rsidRPr="00CB3536" w:rsidRDefault="00FB3BCA" w:rsidP="00FB3BCA">
      <w:pPr>
        <w:numPr>
          <w:ilvl w:val="0"/>
          <w:numId w:val="13"/>
        </w:numPr>
        <w:tabs>
          <w:tab w:val="left" w:pos="0"/>
          <w:tab w:val="left" w:pos="444"/>
          <w:tab w:val="left" w:pos="900"/>
          <w:tab w:val="left" w:pos="1260"/>
          <w:tab w:val="left" w:pos="1620"/>
          <w:tab w:val="left" w:pos="1980"/>
        </w:tabs>
        <w:suppressAutoHyphens/>
        <w:ind w:left="900" w:hanging="450"/>
        <w:jc w:val="both"/>
        <w:rPr>
          <w:rFonts w:ascii="Arial" w:hAnsi="Arial" w:cs="Arial"/>
        </w:rPr>
      </w:pPr>
      <w:r w:rsidRPr="00CB3536">
        <w:rPr>
          <w:rFonts w:ascii="Arial" w:hAnsi="Arial" w:cs="Arial"/>
        </w:rPr>
        <w:t xml:space="preserve">The role of </w:t>
      </w:r>
      <w:r w:rsidR="00F309B5" w:rsidRPr="00CB3536">
        <w:rPr>
          <w:rFonts w:ascii="Arial" w:hAnsi="Arial" w:cs="Arial"/>
        </w:rPr>
        <w:t>justice system</w:t>
      </w:r>
      <w:r w:rsidRPr="00CB3536">
        <w:rPr>
          <w:rFonts w:ascii="Arial" w:hAnsi="Arial" w:cs="Arial"/>
        </w:rPr>
        <w:t xml:space="preserve"> agencies and employees in dealing with rapidly changing demographics.</w:t>
      </w:r>
    </w:p>
    <w:p w:rsidR="00FB3BCA" w:rsidRPr="00CB3536" w:rsidRDefault="00FB3BCA" w:rsidP="00FB3BCA">
      <w:pPr>
        <w:pStyle w:val="BodyText"/>
        <w:numPr>
          <w:ilvl w:val="0"/>
          <w:numId w:val="13"/>
        </w:numPr>
        <w:tabs>
          <w:tab w:val="left" w:pos="900"/>
        </w:tabs>
        <w:ind w:left="900" w:hanging="450"/>
        <w:jc w:val="both"/>
        <w:rPr>
          <w:rFonts w:ascii="Arial" w:hAnsi="Arial" w:cs="Arial"/>
          <w:b w:val="0"/>
          <w:sz w:val="20"/>
        </w:rPr>
      </w:pPr>
      <w:r w:rsidRPr="00CB3536">
        <w:rPr>
          <w:rFonts w:ascii="Arial" w:hAnsi="Arial" w:cs="Arial"/>
          <w:b w:val="0"/>
          <w:sz w:val="20"/>
        </w:rPr>
        <w:t>Principles of effective cross-cultural communications.</w:t>
      </w:r>
    </w:p>
    <w:p w:rsidR="00FB3BCA" w:rsidRPr="00CB3536" w:rsidRDefault="00FB3BCA" w:rsidP="00FB3BCA">
      <w:pPr>
        <w:pStyle w:val="BodyText"/>
        <w:numPr>
          <w:ilvl w:val="0"/>
          <w:numId w:val="13"/>
        </w:numPr>
        <w:tabs>
          <w:tab w:val="left" w:pos="900"/>
        </w:tabs>
        <w:ind w:left="900" w:hanging="450"/>
        <w:jc w:val="both"/>
        <w:rPr>
          <w:rFonts w:ascii="Arial" w:hAnsi="Arial" w:cs="Arial"/>
          <w:b w:val="0"/>
          <w:sz w:val="20"/>
        </w:rPr>
      </w:pPr>
      <w:r w:rsidRPr="00CB3536">
        <w:rPr>
          <w:rFonts w:ascii="Arial" w:hAnsi="Arial" w:cs="Arial"/>
          <w:b w:val="0"/>
          <w:sz w:val="20"/>
        </w:rPr>
        <w:t>Study of various reports, such as the Wickersham Commission, Knapp Commission, Christopher Commission, and Rampart Executive Report.</w:t>
      </w:r>
    </w:p>
    <w:p w:rsidR="005B2F51" w:rsidRPr="00CB3536" w:rsidRDefault="005B2F51" w:rsidP="00FE30E0">
      <w:pPr>
        <w:tabs>
          <w:tab w:val="left" w:pos="0"/>
          <w:tab w:val="left" w:pos="444"/>
          <w:tab w:val="left" w:pos="810"/>
          <w:tab w:val="left" w:pos="1260"/>
          <w:tab w:val="left" w:pos="1620"/>
          <w:tab w:val="left" w:pos="1980"/>
        </w:tabs>
        <w:suppressAutoHyphens/>
        <w:ind w:left="810" w:hanging="360"/>
        <w:jc w:val="both"/>
        <w:rPr>
          <w:rFonts w:ascii="Arial" w:hAnsi="Arial" w:cs="Arial"/>
        </w:rPr>
      </w:pPr>
    </w:p>
    <w:p w:rsidR="005B2F51" w:rsidRPr="00CB3536" w:rsidRDefault="005B2F51" w:rsidP="00FE30E0">
      <w:pPr>
        <w:tabs>
          <w:tab w:val="left" w:pos="0"/>
          <w:tab w:val="left" w:pos="444"/>
          <w:tab w:val="left" w:pos="810"/>
          <w:tab w:val="left" w:pos="1260"/>
          <w:tab w:val="left" w:pos="1620"/>
          <w:tab w:val="left" w:pos="1980"/>
        </w:tabs>
        <w:suppressAutoHyphens/>
        <w:ind w:left="810" w:hanging="810"/>
        <w:jc w:val="both"/>
        <w:rPr>
          <w:rFonts w:ascii="Arial" w:hAnsi="Arial" w:cs="Arial"/>
        </w:rPr>
      </w:pPr>
      <w:r w:rsidRPr="00CB3536">
        <w:rPr>
          <w:rFonts w:ascii="Arial" w:hAnsi="Arial" w:cs="Arial"/>
        </w:rPr>
        <w:t xml:space="preserve"> 8.</w:t>
      </w:r>
      <w:r w:rsidRPr="00CB3536">
        <w:rPr>
          <w:rFonts w:ascii="Arial" w:hAnsi="Arial" w:cs="Arial"/>
        </w:rPr>
        <w:tab/>
      </w:r>
      <w:r w:rsidRPr="00CB3536">
        <w:rPr>
          <w:rFonts w:ascii="Arial" w:hAnsi="Arial" w:cs="Arial"/>
          <w:u w:val="single"/>
        </w:rPr>
        <w:t>Method of Instruction</w:t>
      </w:r>
    </w:p>
    <w:p w:rsidR="005B2F51" w:rsidRPr="00CB3536" w:rsidRDefault="005B2F51" w:rsidP="00FE30E0">
      <w:pPr>
        <w:tabs>
          <w:tab w:val="left" w:pos="0"/>
          <w:tab w:val="left" w:pos="444"/>
          <w:tab w:val="left" w:pos="810"/>
          <w:tab w:val="left" w:pos="1260"/>
          <w:tab w:val="left" w:pos="1620"/>
          <w:tab w:val="left" w:pos="1980"/>
        </w:tabs>
        <w:suppressAutoHyphens/>
        <w:ind w:left="810" w:hanging="360"/>
        <w:jc w:val="both"/>
        <w:rPr>
          <w:rFonts w:ascii="Arial" w:hAnsi="Arial"/>
        </w:rPr>
      </w:pPr>
    </w:p>
    <w:p w:rsidR="005B2F51" w:rsidRPr="00CB3536" w:rsidRDefault="005B2F51" w:rsidP="00FB3BCA">
      <w:pPr>
        <w:tabs>
          <w:tab w:val="left" w:pos="0"/>
          <w:tab w:val="left" w:pos="450"/>
          <w:tab w:val="left" w:pos="900"/>
          <w:tab w:val="left" w:pos="1260"/>
          <w:tab w:val="left" w:pos="1620"/>
          <w:tab w:val="left" w:pos="1980"/>
        </w:tabs>
        <w:suppressAutoHyphens/>
        <w:ind w:left="900" w:hanging="450"/>
        <w:jc w:val="both"/>
        <w:rPr>
          <w:rFonts w:ascii="Arial" w:hAnsi="Arial" w:cs="Arial"/>
        </w:rPr>
      </w:pPr>
      <w:r w:rsidRPr="00CB3536">
        <w:rPr>
          <w:rFonts w:ascii="Arial" w:hAnsi="Arial" w:cs="Arial"/>
        </w:rPr>
        <w:t>a.</w:t>
      </w:r>
      <w:r w:rsidR="009D4AD7" w:rsidRPr="00CB3536">
        <w:rPr>
          <w:rFonts w:ascii="Arial" w:hAnsi="Arial" w:cs="Arial"/>
        </w:rPr>
        <w:tab/>
      </w:r>
      <w:r w:rsidRPr="00CB3536">
        <w:rPr>
          <w:rFonts w:ascii="Arial" w:hAnsi="Arial" w:cs="Arial"/>
        </w:rPr>
        <w:t>Lecture.</w:t>
      </w:r>
    </w:p>
    <w:p w:rsidR="005B2F51" w:rsidRPr="00CB3536" w:rsidRDefault="009D4AD7" w:rsidP="00FB3BCA">
      <w:pPr>
        <w:pStyle w:val="BodyText"/>
        <w:tabs>
          <w:tab w:val="left" w:pos="450"/>
          <w:tab w:val="left" w:pos="900"/>
        </w:tabs>
        <w:ind w:left="900" w:hanging="450"/>
        <w:jc w:val="both"/>
        <w:rPr>
          <w:rFonts w:ascii="Arial" w:hAnsi="Arial" w:cs="Arial"/>
          <w:b w:val="0"/>
          <w:sz w:val="20"/>
        </w:rPr>
      </w:pPr>
      <w:r w:rsidRPr="00CB3536">
        <w:rPr>
          <w:rFonts w:ascii="Arial" w:hAnsi="Arial" w:cs="Arial"/>
          <w:b w:val="0"/>
          <w:sz w:val="20"/>
        </w:rPr>
        <w:t>b.</w:t>
      </w:r>
      <w:r w:rsidRPr="00CB3536">
        <w:rPr>
          <w:rFonts w:ascii="Arial" w:hAnsi="Arial" w:cs="Arial"/>
          <w:b w:val="0"/>
          <w:sz w:val="20"/>
        </w:rPr>
        <w:tab/>
      </w:r>
      <w:r w:rsidR="005B2F51" w:rsidRPr="00CB3536">
        <w:rPr>
          <w:rFonts w:ascii="Arial" w:hAnsi="Arial" w:cs="Arial"/>
          <w:b w:val="0"/>
          <w:sz w:val="20"/>
        </w:rPr>
        <w:t>Guest speakers and videos.</w:t>
      </w:r>
    </w:p>
    <w:p w:rsidR="005B2F51" w:rsidRPr="00CB3536" w:rsidRDefault="009D4AD7" w:rsidP="00FB3BCA">
      <w:pPr>
        <w:pStyle w:val="BodyText"/>
        <w:tabs>
          <w:tab w:val="left" w:pos="450"/>
          <w:tab w:val="left" w:pos="900"/>
        </w:tabs>
        <w:ind w:left="900" w:hanging="450"/>
        <w:jc w:val="both"/>
        <w:rPr>
          <w:rFonts w:ascii="Arial" w:hAnsi="Arial" w:cs="Arial"/>
          <w:b w:val="0"/>
          <w:sz w:val="20"/>
        </w:rPr>
      </w:pPr>
      <w:r w:rsidRPr="00CB3536">
        <w:rPr>
          <w:rFonts w:ascii="Arial" w:hAnsi="Arial" w:cs="Arial"/>
          <w:b w:val="0"/>
          <w:sz w:val="20"/>
        </w:rPr>
        <w:t>c.</w:t>
      </w:r>
      <w:r w:rsidRPr="00CB3536">
        <w:rPr>
          <w:rFonts w:ascii="Arial" w:hAnsi="Arial" w:cs="Arial"/>
          <w:b w:val="0"/>
          <w:sz w:val="20"/>
        </w:rPr>
        <w:tab/>
      </w:r>
      <w:r w:rsidR="005B2F51" w:rsidRPr="00CB3536">
        <w:rPr>
          <w:rFonts w:ascii="Arial" w:hAnsi="Arial" w:cs="Arial"/>
          <w:b w:val="0"/>
          <w:sz w:val="20"/>
        </w:rPr>
        <w:t>Role-playing and group exercises.</w:t>
      </w:r>
    </w:p>
    <w:p w:rsidR="005B2F51" w:rsidRPr="00CB3536" w:rsidRDefault="005B2F51" w:rsidP="00FE30E0">
      <w:pPr>
        <w:tabs>
          <w:tab w:val="left" w:pos="0"/>
          <w:tab w:val="left" w:pos="444"/>
          <w:tab w:val="left" w:pos="810"/>
          <w:tab w:val="left" w:pos="1260"/>
          <w:tab w:val="left" w:pos="1620"/>
          <w:tab w:val="left" w:pos="1980"/>
        </w:tabs>
        <w:suppressAutoHyphens/>
        <w:ind w:left="810" w:hanging="360"/>
        <w:jc w:val="both"/>
        <w:rPr>
          <w:rFonts w:ascii="Arial" w:hAnsi="Arial"/>
        </w:rPr>
      </w:pPr>
    </w:p>
    <w:p w:rsidR="005B2F51" w:rsidRPr="00CB3536" w:rsidRDefault="005B2F51" w:rsidP="00FE30E0">
      <w:pPr>
        <w:tabs>
          <w:tab w:val="left" w:pos="0"/>
          <w:tab w:val="left" w:pos="444"/>
          <w:tab w:val="left" w:pos="810"/>
          <w:tab w:val="left" w:pos="1260"/>
          <w:tab w:val="left" w:pos="1620"/>
          <w:tab w:val="left" w:pos="1980"/>
        </w:tabs>
        <w:suppressAutoHyphens/>
        <w:ind w:left="810" w:hanging="810"/>
        <w:jc w:val="both"/>
        <w:rPr>
          <w:rFonts w:ascii="Arial" w:hAnsi="Arial"/>
        </w:rPr>
      </w:pPr>
      <w:r w:rsidRPr="00CB3536">
        <w:rPr>
          <w:rFonts w:ascii="Arial" w:hAnsi="Arial"/>
        </w:rPr>
        <w:t xml:space="preserve"> 9.</w:t>
      </w:r>
      <w:r w:rsidRPr="00CB3536">
        <w:rPr>
          <w:rFonts w:ascii="Arial" w:hAnsi="Arial"/>
        </w:rPr>
        <w:tab/>
      </w:r>
      <w:r w:rsidRPr="00CB3536">
        <w:rPr>
          <w:rFonts w:ascii="Arial" w:hAnsi="Arial"/>
          <w:u w:val="single"/>
        </w:rPr>
        <w:t>Methods of Evaluating Student Performance</w:t>
      </w:r>
    </w:p>
    <w:p w:rsidR="005B2F51" w:rsidRPr="00CB3536" w:rsidRDefault="005B2F51" w:rsidP="00FE30E0">
      <w:pPr>
        <w:tabs>
          <w:tab w:val="left" w:pos="0"/>
          <w:tab w:val="left" w:pos="444"/>
          <w:tab w:val="left" w:pos="810"/>
          <w:tab w:val="left" w:pos="1260"/>
          <w:tab w:val="left" w:pos="1620"/>
          <w:tab w:val="left" w:pos="1980"/>
        </w:tabs>
        <w:suppressAutoHyphens/>
        <w:ind w:left="810" w:hanging="810"/>
        <w:jc w:val="both"/>
        <w:rPr>
          <w:rFonts w:ascii="Arial" w:hAnsi="Arial"/>
        </w:rPr>
      </w:pPr>
    </w:p>
    <w:p w:rsidR="00D940FF" w:rsidRPr="002D4B3F" w:rsidRDefault="00FB3BCA" w:rsidP="00D940FF">
      <w:pPr>
        <w:pStyle w:val="ListParagraph"/>
        <w:numPr>
          <w:ilvl w:val="0"/>
          <w:numId w:val="9"/>
        </w:numPr>
        <w:rPr>
          <w:rFonts w:ascii="Arial" w:hAnsi="Arial"/>
        </w:rPr>
      </w:pPr>
      <w:r w:rsidRPr="002D4B3F">
        <w:rPr>
          <w:rFonts w:ascii="Arial" w:hAnsi="Arial"/>
        </w:rPr>
        <w:t>Objective and subjective examinations/quizzes</w:t>
      </w:r>
      <w:r w:rsidR="006932B4" w:rsidRPr="002D4B3F">
        <w:rPr>
          <w:rFonts w:ascii="Arial" w:hAnsi="Arial"/>
        </w:rPr>
        <w:t xml:space="preserve"> including a</w:t>
      </w:r>
      <w:r w:rsidR="00D940FF" w:rsidRPr="002D4B3F">
        <w:t xml:space="preserve"> </w:t>
      </w:r>
      <w:r w:rsidR="00D940FF" w:rsidRPr="002D4B3F">
        <w:rPr>
          <w:rFonts w:ascii="Arial" w:hAnsi="Arial"/>
        </w:rPr>
        <w:t>comprehensive written</w:t>
      </w:r>
      <w:r w:rsidR="006932B4" w:rsidRPr="002D4B3F">
        <w:rPr>
          <w:rFonts w:ascii="Arial" w:hAnsi="Arial"/>
        </w:rPr>
        <w:t xml:space="preserve"> final exam</w:t>
      </w:r>
      <w:r w:rsidR="00D940FF" w:rsidRPr="002D4B3F">
        <w:rPr>
          <w:rFonts w:ascii="Arial" w:hAnsi="Arial"/>
        </w:rPr>
        <w:t xml:space="preserve"> that measure student’s ability to apply principles related to community relations with policing.</w:t>
      </w:r>
    </w:p>
    <w:p w:rsidR="00D940FF" w:rsidRPr="002D4B3F" w:rsidRDefault="00D940FF" w:rsidP="00D940FF">
      <w:pPr>
        <w:pStyle w:val="ListParagraph"/>
        <w:numPr>
          <w:ilvl w:val="0"/>
          <w:numId w:val="9"/>
        </w:numPr>
        <w:rPr>
          <w:rFonts w:ascii="Arial" w:hAnsi="Arial"/>
        </w:rPr>
      </w:pPr>
      <w:r w:rsidRPr="002D4B3F">
        <w:rPr>
          <w:rFonts w:ascii="Arial" w:hAnsi="Arial"/>
        </w:rPr>
        <w:t xml:space="preserve">Case analysis including the written analysis of the principles of multiculturalism and police relations. </w:t>
      </w:r>
    </w:p>
    <w:p w:rsidR="00FB3BCA" w:rsidRPr="002D4B3F" w:rsidRDefault="00D940FF" w:rsidP="00D940FF">
      <w:pPr>
        <w:numPr>
          <w:ilvl w:val="0"/>
          <w:numId w:val="9"/>
        </w:numPr>
        <w:tabs>
          <w:tab w:val="left" w:pos="0"/>
          <w:tab w:val="left" w:pos="444"/>
          <w:tab w:val="left" w:pos="1260"/>
          <w:tab w:val="left" w:pos="1620"/>
          <w:tab w:val="left" w:pos="1980"/>
        </w:tabs>
        <w:suppressAutoHyphens/>
        <w:jc w:val="both"/>
        <w:rPr>
          <w:rFonts w:ascii="Arial" w:hAnsi="Arial"/>
        </w:rPr>
      </w:pPr>
      <w:r w:rsidRPr="002D4B3F">
        <w:rPr>
          <w:rFonts w:ascii="Arial" w:hAnsi="Arial"/>
        </w:rPr>
        <w:t>Written</w:t>
      </w:r>
      <w:r w:rsidR="002D4B3F">
        <w:rPr>
          <w:rFonts w:ascii="Arial" w:hAnsi="Arial"/>
        </w:rPr>
        <w:t xml:space="preserve"> h</w:t>
      </w:r>
      <w:r w:rsidRPr="002D4B3F">
        <w:rPr>
          <w:rFonts w:ascii="Arial" w:hAnsi="Arial"/>
        </w:rPr>
        <w:t>omework assignments, in-class exercises and presentations that critically analyze various components of community relations with police.</w:t>
      </w:r>
    </w:p>
    <w:p w:rsidR="005B2F51" w:rsidRPr="00CB3536" w:rsidRDefault="005B2F51" w:rsidP="00FB3BCA">
      <w:pPr>
        <w:tabs>
          <w:tab w:val="left" w:pos="0"/>
          <w:tab w:val="left" w:pos="444"/>
          <w:tab w:val="left" w:pos="1260"/>
          <w:tab w:val="left" w:pos="1620"/>
          <w:tab w:val="left" w:pos="1980"/>
        </w:tabs>
        <w:suppressAutoHyphens/>
        <w:jc w:val="both"/>
        <w:rPr>
          <w:rFonts w:ascii="Arial" w:hAnsi="Arial" w:cs="Arial"/>
        </w:rPr>
      </w:pPr>
    </w:p>
    <w:p w:rsidR="005B2F51" w:rsidRPr="00CB3536" w:rsidRDefault="005B2F51" w:rsidP="00FE30E0">
      <w:pPr>
        <w:tabs>
          <w:tab w:val="left" w:pos="0"/>
          <w:tab w:val="left" w:pos="444"/>
          <w:tab w:val="left" w:pos="1260"/>
          <w:tab w:val="left" w:pos="1620"/>
          <w:tab w:val="left" w:pos="1980"/>
        </w:tabs>
        <w:suppressAutoHyphens/>
        <w:jc w:val="both"/>
        <w:rPr>
          <w:rFonts w:ascii="Arial" w:hAnsi="Arial" w:cs="Arial"/>
          <w:u w:val="single"/>
        </w:rPr>
      </w:pPr>
      <w:r w:rsidRPr="00CB3536">
        <w:rPr>
          <w:rFonts w:ascii="Arial" w:hAnsi="Arial" w:cs="Arial"/>
        </w:rPr>
        <w:t>10.</w:t>
      </w:r>
      <w:r w:rsidRPr="00CB3536">
        <w:rPr>
          <w:rFonts w:ascii="Arial" w:hAnsi="Arial" w:cs="Arial"/>
        </w:rPr>
        <w:tab/>
      </w:r>
      <w:r w:rsidRPr="00CB3536">
        <w:rPr>
          <w:rFonts w:ascii="Arial" w:hAnsi="Arial" w:cs="Arial"/>
          <w:u w:val="single"/>
        </w:rPr>
        <w:t>Outside Class Assignments</w:t>
      </w:r>
    </w:p>
    <w:p w:rsidR="005B2F51" w:rsidRPr="00CB3536" w:rsidRDefault="005B2F51" w:rsidP="00FE30E0">
      <w:pPr>
        <w:tabs>
          <w:tab w:val="left" w:pos="0"/>
          <w:tab w:val="left" w:pos="444"/>
          <w:tab w:val="left" w:pos="1260"/>
          <w:tab w:val="left" w:pos="1620"/>
          <w:tab w:val="left" w:pos="1980"/>
        </w:tabs>
        <w:suppressAutoHyphens/>
        <w:jc w:val="both"/>
        <w:rPr>
          <w:rFonts w:ascii="Arial" w:hAnsi="Arial" w:cs="Arial"/>
          <w:u w:val="single"/>
        </w:rPr>
      </w:pPr>
    </w:p>
    <w:p w:rsidR="005B2F51" w:rsidRPr="002D4B3F" w:rsidRDefault="00D940FF" w:rsidP="002D4B3F">
      <w:pPr>
        <w:numPr>
          <w:ilvl w:val="0"/>
          <w:numId w:val="14"/>
        </w:numPr>
        <w:tabs>
          <w:tab w:val="left" w:pos="444"/>
          <w:tab w:val="left" w:pos="900"/>
          <w:tab w:val="left" w:pos="1260"/>
          <w:tab w:val="left" w:pos="1350"/>
          <w:tab w:val="left" w:pos="1620"/>
          <w:tab w:val="left" w:pos="1980"/>
        </w:tabs>
        <w:suppressAutoHyphens/>
        <w:ind w:hanging="270"/>
        <w:jc w:val="both"/>
        <w:rPr>
          <w:rFonts w:ascii="Arial" w:hAnsi="Arial" w:cs="Arial"/>
          <w:strike/>
        </w:rPr>
      </w:pPr>
      <w:r w:rsidRPr="002D4B3F">
        <w:rPr>
          <w:rFonts w:ascii="Arial" w:hAnsi="Arial" w:cs="Arial"/>
        </w:rPr>
        <w:t>Critical-thinking and problem-solving written assignments which apply the analysis of the various cultures in a community and the community relationship with police.</w:t>
      </w:r>
    </w:p>
    <w:p w:rsidR="005B2F51" w:rsidRPr="002D4B3F" w:rsidRDefault="00D940FF" w:rsidP="002D4B3F">
      <w:pPr>
        <w:numPr>
          <w:ilvl w:val="0"/>
          <w:numId w:val="14"/>
        </w:numPr>
        <w:tabs>
          <w:tab w:val="left" w:pos="0"/>
          <w:tab w:val="left" w:pos="444"/>
          <w:tab w:val="left" w:pos="900"/>
          <w:tab w:val="left" w:pos="1260"/>
          <w:tab w:val="left" w:pos="1620"/>
          <w:tab w:val="left" w:pos="1980"/>
        </w:tabs>
        <w:suppressAutoHyphens/>
        <w:ind w:hanging="270"/>
        <w:jc w:val="both"/>
        <w:rPr>
          <w:rFonts w:ascii="Arial" w:hAnsi="Arial"/>
        </w:rPr>
      </w:pPr>
      <w:r w:rsidRPr="002D4B3F">
        <w:rPr>
          <w:rFonts w:ascii="Arial" w:hAnsi="Arial" w:cs="Arial"/>
        </w:rPr>
        <w:t>Students will be required to read text and supplementary materials.</w:t>
      </w:r>
    </w:p>
    <w:p w:rsidR="005B2F51" w:rsidRPr="00CB3536" w:rsidRDefault="005B2F51" w:rsidP="00FE30E0">
      <w:pPr>
        <w:tabs>
          <w:tab w:val="left" w:pos="0"/>
          <w:tab w:val="left" w:pos="444"/>
          <w:tab w:val="left" w:pos="810"/>
          <w:tab w:val="left" w:pos="1260"/>
          <w:tab w:val="left" w:pos="1620"/>
          <w:tab w:val="left" w:pos="1980"/>
        </w:tabs>
        <w:suppressAutoHyphens/>
        <w:ind w:left="810" w:hanging="810"/>
        <w:jc w:val="both"/>
        <w:rPr>
          <w:rFonts w:ascii="Arial" w:hAnsi="Arial"/>
        </w:rPr>
      </w:pPr>
    </w:p>
    <w:p w:rsidR="005B2F51" w:rsidRPr="00CB3536" w:rsidRDefault="005B2F51" w:rsidP="00FE30E0">
      <w:pPr>
        <w:tabs>
          <w:tab w:val="left" w:pos="0"/>
          <w:tab w:val="left" w:pos="444"/>
          <w:tab w:val="left" w:pos="810"/>
          <w:tab w:val="left" w:pos="1260"/>
          <w:tab w:val="left" w:pos="1620"/>
          <w:tab w:val="left" w:pos="1980"/>
        </w:tabs>
        <w:suppressAutoHyphens/>
        <w:ind w:left="810" w:hanging="810"/>
        <w:jc w:val="both"/>
        <w:rPr>
          <w:rFonts w:ascii="Arial" w:hAnsi="Arial"/>
        </w:rPr>
      </w:pPr>
      <w:r w:rsidRPr="00CB3536">
        <w:rPr>
          <w:rFonts w:ascii="Arial" w:hAnsi="Arial"/>
        </w:rPr>
        <w:t>11.</w:t>
      </w:r>
      <w:r w:rsidRPr="00CB3536">
        <w:rPr>
          <w:rFonts w:ascii="Arial" w:hAnsi="Arial"/>
        </w:rPr>
        <w:tab/>
      </w:r>
      <w:r w:rsidRPr="00CB3536">
        <w:rPr>
          <w:rFonts w:ascii="Arial" w:hAnsi="Arial"/>
          <w:u w:val="single"/>
        </w:rPr>
        <w:t>Texts</w:t>
      </w:r>
    </w:p>
    <w:p w:rsidR="005B2F51" w:rsidRPr="00CB3536" w:rsidRDefault="005B2F51" w:rsidP="00FE30E0">
      <w:pPr>
        <w:tabs>
          <w:tab w:val="left" w:pos="0"/>
          <w:tab w:val="left" w:pos="444"/>
          <w:tab w:val="left" w:pos="810"/>
          <w:tab w:val="left" w:pos="1260"/>
          <w:tab w:val="left" w:pos="1620"/>
          <w:tab w:val="left" w:pos="1980"/>
        </w:tabs>
        <w:suppressAutoHyphens/>
        <w:ind w:left="810" w:hanging="810"/>
        <w:jc w:val="both"/>
        <w:rPr>
          <w:rFonts w:ascii="Arial" w:hAnsi="Arial"/>
        </w:rPr>
      </w:pPr>
    </w:p>
    <w:p w:rsidR="005B2F51" w:rsidRPr="00CB3536" w:rsidRDefault="005B2F51" w:rsidP="006E3059">
      <w:pPr>
        <w:numPr>
          <w:ilvl w:val="0"/>
          <w:numId w:val="10"/>
        </w:numPr>
        <w:tabs>
          <w:tab w:val="clear" w:pos="810"/>
          <w:tab w:val="left" w:pos="0"/>
          <w:tab w:val="left" w:pos="444"/>
          <w:tab w:val="num" w:pos="900"/>
          <w:tab w:val="left" w:pos="1260"/>
          <w:tab w:val="left" w:pos="1620"/>
          <w:tab w:val="left" w:pos="1980"/>
        </w:tabs>
        <w:suppressAutoHyphens/>
        <w:ind w:left="900" w:hanging="450"/>
        <w:jc w:val="both"/>
        <w:rPr>
          <w:rFonts w:ascii="Arial" w:hAnsi="Arial"/>
        </w:rPr>
      </w:pPr>
      <w:r w:rsidRPr="00CB3536">
        <w:rPr>
          <w:rFonts w:ascii="Arial" w:hAnsi="Arial"/>
        </w:rPr>
        <w:t>Required Text(s):</w:t>
      </w:r>
    </w:p>
    <w:p w:rsidR="00B24BD5" w:rsidRPr="002D4B3F" w:rsidRDefault="00FC3E2A" w:rsidP="00914857">
      <w:pPr>
        <w:tabs>
          <w:tab w:val="left" w:pos="900"/>
          <w:tab w:val="left" w:pos="1776"/>
          <w:tab w:val="left" w:pos="2160"/>
        </w:tabs>
        <w:suppressAutoHyphens/>
        <w:spacing w:line="240" w:lineRule="atLeast"/>
        <w:ind w:left="900" w:hanging="1344"/>
        <w:jc w:val="both"/>
        <w:rPr>
          <w:rFonts w:ascii="Arial" w:hAnsi="Arial" w:cs="Arial"/>
        </w:rPr>
      </w:pPr>
      <w:r w:rsidRPr="00CB3536">
        <w:rPr>
          <w:rFonts w:ascii="Arial" w:hAnsi="Arial"/>
        </w:rPr>
        <w:tab/>
      </w:r>
      <w:r w:rsidRPr="00CB3536">
        <w:rPr>
          <w:rStyle w:val="Strong"/>
          <w:rFonts w:ascii="Arial" w:hAnsi="Arial" w:cs="Arial"/>
          <w:b w:val="0"/>
          <w:color w:val="auto"/>
        </w:rPr>
        <w:t>Shusta</w:t>
      </w:r>
      <w:r w:rsidRPr="00CB3536">
        <w:rPr>
          <w:rFonts w:ascii="Arial" w:hAnsi="Arial" w:cs="Arial"/>
        </w:rPr>
        <w:t xml:space="preserve">, </w:t>
      </w:r>
      <w:r w:rsidRPr="00CB3536">
        <w:rPr>
          <w:rStyle w:val="Strong"/>
          <w:rFonts w:ascii="Arial" w:hAnsi="Arial" w:cs="Arial"/>
          <w:b w:val="0"/>
          <w:color w:val="auto"/>
        </w:rPr>
        <w:t xml:space="preserve">Robert M., </w:t>
      </w:r>
      <w:r w:rsidRPr="00CB3536">
        <w:rPr>
          <w:rFonts w:ascii="Arial" w:hAnsi="Arial" w:cs="Arial"/>
          <w:bCs/>
        </w:rPr>
        <w:t xml:space="preserve">Deena R. Levine, </w:t>
      </w:r>
      <w:r w:rsidRPr="00CB3536">
        <w:rPr>
          <w:rStyle w:val="Strong"/>
          <w:rFonts w:ascii="Arial" w:hAnsi="Arial" w:cs="Arial"/>
          <w:b w:val="0"/>
          <w:color w:val="auto"/>
        </w:rPr>
        <w:t>Herbert Z. Wong, Aaron T. Olson, and Philip R. Harris</w:t>
      </w:r>
      <w:r w:rsidRPr="002D4B3F">
        <w:rPr>
          <w:rStyle w:val="Strong"/>
          <w:rFonts w:ascii="Arial" w:hAnsi="Arial" w:cs="Arial"/>
          <w:b w:val="0"/>
          <w:i/>
          <w:color w:val="auto"/>
        </w:rPr>
        <w:t>.</w:t>
      </w:r>
      <w:r w:rsidR="00914857" w:rsidRPr="002D4B3F">
        <w:rPr>
          <w:rStyle w:val="Strong"/>
          <w:rFonts w:ascii="Arial" w:hAnsi="Arial" w:cs="Arial"/>
          <w:b w:val="0"/>
          <w:i/>
          <w:sz w:val="18"/>
          <w:szCs w:val="18"/>
        </w:rPr>
        <w:t xml:space="preserve"> </w:t>
      </w:r>
      <w:r w:rsidR="00B24BD5" w:rsidRPr="002D4B3F">
        <w:rPr>
          <w:rFonts w:ascii="Arial" w:hAnsi="Arial" w:cs="Arial"/>
          <w:bCs/>
          <w:i/>
        </w:rPr>
        <w:t>Multicultural Law Enforcement: Strategies for Peacekeeping in a Diverse Society</w:t>
      </w:r>
      <w:r w:rsidRPr="002D4B3F">
        <w:rPr>
          <w:rFonts w:ascii="Arial" w:hAnsi="Arial" w:cs="Arial"/>
          <w:i/>
        </w:rPr>
        <w:t>.</w:t>
      </w:r>
      <w:r w:rsidRPr="00CB3536">
        <w:rPr>
          <w:rFonts w:ascii="Arial" w:hAnsi="Arial" w:cs="Arial"/>
        </w:rPr>
        <w:t xml:space="preserve"> </w:t>
      </w:r>
      <w:r w:rsidR="00D940FF">
        <w:rPr>
          <w:rFonts w:ascii="Arial" w:hAnsi="Arial" w:cs="Arial"/>
          <w:b/>
        </w:rPr>
        <w:t>7</w:t>
      </w:r>
      <w:r w:rsidRPr="00D940FF">
        <w:rPr>
          <w:rFonts w:ascii="Arial" w:hAnsi="Arial" w:cs="Arial"/>
          <w:strike/>
        </w:rPr>
        <w:t>5</w:t>
      </w:r>
      <w:r w:rsidRPr="00CB3536">
        <w:rPr>
          <w:rFonts w:ascii="Arial" w:hAnsi="Arial" w:cs="Arial"/>
        </w:rPr>
        <w:t xml:space="preserve">th edition. </w:t>
      </w:r>
      <w:r w:rsidR="00EF52A6" w:rsidRPr="00CB3536">
        <w:rPr>
          <w:rFonts w:ascii="Arial" w:hAnsi="Arial" w:cs="Arial"/>
        </w:rPr>
        <w:t xml:space="preserve"> </w:t>
      </w:r>
      <w:r w:rsidR="00B24BD5" w:rsidRPr="00CB3536">
        <w:rPr>
          <w:rFonts w:ascii="Arial" w:hAnsi="Arial" w:cs="Arial"/>
        </w:rPr>
        <w:t xml:space="preserve">Upper Saddle River, NJ: Pearson Custom Publishing, </w:t>
      </w:r>
      <w:r w:rsidR="00D940FF" w:rsidRPr="002D4B3F">
        <w:rPr>
          <w:rFonts w:ascii="Arial" w:hAnsi="Arial" w:cs="Arial"/>
        </w:rPr>
        <w:t>2019.</w:t>
      </w:r>
    </w:p>
    <w:p w:rsidR="00D940FF" w:rsidRDefault="00D940FF" w:rsidP="00914857">
      <w:pPr>
        <w:tabs>
          <w:tab w:val="left" w:pos="900"/>
          <w:tab w:val="left" w:pos="1776"/>
          <w:tab w:val="left" w:pos="2160"/>
        </w:tabs>
        <w:suppressAutoHyphens/>
        <w:spacing w:line="240" w:lineRule="atLeast"/>
        <w:ind w:left="900" w:hanging="1344"/>
        <w:jc w:val="both"/>
        <w:rPr>
          <w:rFonts w:ascii="Arial" w:hAnsi="Arial" w:cs="Arial"/>
        </w:rPr>
      </w:pPr>
    </w:p>
    <w:p w:rsidR="00D940FF" w:rsidRPr="002D4B3F" w:rsidRDefault="00D940FF" w:rsidP="00D940FF">
      <w:pPr>
        <w:pStyle w:val="ListParagraph"/>
        <w:numPr>
          <w:ilvl w:val="0"/>
          <w:numId w:val="10"/>
        </w:numPr>
        <w:tabs>
          <w:tab w:val="left" w:pos="900"/>
          <w:tab w:val="left" w:pos="1776"/>
          <w:tab w:val="left" w:pos="2160"/>
        </w:tabs>
        <w:suppressAutoHyphens/>
        <w:spacing w:line="240" w:lineRule="atLeast"/>
        <w:jc w:val="both"/>
        <w:rPr>
          <w:rFonts w:ascii="Arial" w:hAnsi="Arial" w:cs="Arial"/>
        </w:rPr>
      </w:pPr>
      <w:r w:rsidRPr="002D4B3F">
        <w:rPr>
          <w:rFonts w:ascii="Arial" w:hAnsi="Arial" w:cs="Arial"/>
        </w:rPr>
        <w:t xml:space="preserve">McNamara, Robert and Burns, Ronal. </w:t>
      </w:r>
      <w:r w:rsidRPr="002D4B3F">
        <w:rPr>
          <w:rFonts w:ascii="Arial" w:hAnsi="Arial" w:cs="Arial"/>
          <w:i/>
        </w:rPr>
        <w:t>Multiculturalism, Crime, and Criminal Justice</w:t>
      </w:r>
      <w:r w:rsidRPr="002D4B3F">
        <w:rPr>
          <w:rFonts w:ascii="Arial" w:hAnsi="Arial" w:cs="Arial"/>
        </w:rPr>
        <w:t>.  Oxford,</w:t>
      </w:r>
      <w:r w:rsidR="00FC4AB9">
        <w:rPr>
          <w:rFonts w:ascii="Arial" w:hAnsi="Arial" w:cs="Arial"/>
        </w:rPr>
        <w:t xml:space="preserve"> </w:t>
      </w:r>
      <w:bookmarkStart w:id="0" w:name="_GoBack"/>
      <w:bookmarkEnd w:id="0"/>
      <w:r w:rsidR="00FC4AB9">
        <w:rPr>
          <w:rFonts w:ascii="Arial" w:hAnsi="Arial" w:cs="Arial"/>
        </w:rPr>
        <w:t>U.K.</w:t>
      </w:r>
      <w:r w:rsidRPr="002D4B3F">
        <w:rPr>
          <w:rFonts w:ascii="Arial" w:hAnsi="Arial" w:cs="Arial"/>
        </w:rPr>
        <w:t>: Oxford University Press, 2018.</w:t>
      </w:r>
    </w:p>
    <w:p w:rsidR="005B2F51" w:rsidRPr="00CB3536" w:rsidRDefault="005B2F51" w:rsidP="00FC3E2A">
      <w:pPr>
        <w:tabs>
          <w:tab w:val="left" w:pos="0"/>
          <w:tab w:val="left" w:pos="444"/>
          <w:tab w:val="left" w:pos="810"/>
          <w:tab w:val="left" w:pos="1260"/>
        </w:tabs>
        <w:suppressAutoHyphens/>
        <w:ind w:left="1260" w:hanging="816"/>
        <w:jc w:val="both"/>
        <w:rPr>
          <w:rFonts w:ascii="Arial" w:hAnsi="Arial" w:cs="Arial"/>
        </w:rPr>
      </w:pPr>
      <w:r w:rsidRPr="00CB3536">
        <w:rPr>
          <w:rFonts w:ascii="Arial" w:hAnsi="Arial" w:cs="Arial"/>
        </w:rPr>
        <w:tab/>
      </w:r>
      <w:r w:rsidR="00B972DC" w:rsidRPr="00CB3536">
        <w:rPr>
          <w:rFonts w:ascii="Arial" w:hAnsi="Arial" w:cs="Arial"/>
        </w:rPr>
        <w:t xml:space="preserve">  </w:t>
      </w:r>
    </w:p>
    <w:p w:rsidR="002E5929" w:rsidRPr="00CB3536" w:rsidRDefault="002E5929" w:rsidP="00FE30E0">
      <w:pPr>
        <w:ind w:firstLine="450"/>
        <w:jc w:val="both"/>
        <w:rPr>
          <w:rFonts w:ascii="Arial" w:hAnsi="Arial" w:cs="Arial"/>
          <w:u w:val="single"/>
        </w:rPr>
      </w:pPr>
      <w:r w:rsidRPr="00CB3536">
        <w:rPr>
          <w:rFonts w:ascii="Arial" w:hAnsi="Arial" w:cs="Arial"/>
          <w:u w:val="single"/>
        </w:rPr>
        <w:t>Addendum: Student Learning Outcomes</w:t>
      </w:r>
    </w:p>
    <w:p w:rsidR="002E5929" w:rsidRPr="00CB3536" w:rsidRDefault="002E5929" w:rsidP="00FE30E0">
      <w:pPr>
        <w:ind w:firstLine="450"/>
        <w:jc w:val="both"/>
        <w:rPr>
          <w:rFonts w:ascii="Arial" w:hAnsi="Arial" w:cs="Arial"/>
          <w:u w:val="single"/>
        </w:rPr>
      </w:pPr>
    </w:p>
    <w:p w:rsidR="002E5929" w:rsidRPr="00CB3536" w:rsidRDefault="002E5929" w:rsidP="00FE30E0">
      <w:pPr>
        <w:ind w:firstLine="450"/>
        <w:jc w:val="both"/>
        <w:rPr>
          <w:rFonts w:ascii="Arial" w:hAnsi="Arial" w:cs="Arial"/>
        </w:rPr>
      </w:pPr>
      <w:r w:rsidRPr="00CB3536">
        <w:rPr>
          <w:rFonts w:ascii="Arial" w:hAnsi="Arial" w:cs="Arial"/>
        </w:rPr>
        <w:t>Upon completion of this course, our students will be able to do the following:</w:t>
      </w:r>
    </w:p>
    <w:p w:rsidR="002E5929" w:rsidRPr="00CB3536" w:rsidRDefault="002E5929" w:rsidP="006E3059">
      <w:pPr>
        <w:widowControl/>
        <w:numPr>
          <w:ilvl w:val="0"/>
          <w:numId w:val="11"/>
        </w:numPr>
        <w:tabs>
          <w:tab w:val="left" w:pos="900"/>
        </w:tabs>
        <w:ind w:left="810"/>
        <w:jc w:val="both"/>
        <w:rPr>
          <w:rFonts w:ascii="Arial" w:hAnsi="Arial" w:cs="Arial"/>
        </w:rPr>
      </w:pPr>
      <w:r w:rsidRPr="00CB3536">
        <w:rPr>
          <w:rFonts w:ascii="Arial" w:hAnsi="Arial" w:cs="Arial"/>
        </w:rPr>
        <w:t>Explain the historical perspectives of a diverse population as they relate to contemporary public safety.</w:t>
      </w:r>
    </w:p>
    <w:p w:rsidR="002E5929" w:rsidRPr="00CB3536" w:rsidRDefault="002E5929" w:rsidP="006E3059">
      <w:pPr>
        <w:widowControl/>
        <w:numPr>
          <w:ilvl w:val="0"/>
          <w:numId w:val="11"/>
        </w:numPr>
        <w:tabs>
          <w:tab w:val="left" w:pos="900"/>
        </w:tabs>
        <w:ind w:left="900" w:hanging="450"/>
        <w:jc w:val="both"/>
        <w:rPr>
          <w:rFonts w:ascii="Arial" w:hAnsi="Arial" w:cs="Arial"/>
        </w:rPr>
      </w:pPr>
      <w:r w:rsidRPr="00CB3536">
        <w:rPr>
          <w:rFonts w:ascii="Arial" w:hAnsi="Arial" w:cs="Arial"/>
        </w:rPr>
        <w:t>Explain the methods used by public safety to effectively communicate with people from various cultures and ethnicities within the community.</w:t>
      </w:r>
    </w:p>
    <w:p w:rsidR="002E5929" w:rsidRPr="00CB3536" w:rsidRDefault="002E5929" w:rsidP="006E3059">
      <w:pPr>
        <w:widowControl/>
        <w:numPr>
          <w:ilvl w:val="0"/>
          <w:numId w:val="11"/>
        </w:numPr>
        <w:tabs>
          <w:tab w:val="left" w:pos="900"/>
        </w:tabs>
        <w:ind w:left="810"/>
        <w:jc w:val="both"/>
        <w:rPr>
          <w:rFonts w:ascii="Arial" w:hAnsi="Arial" w:cs="Arial"/>
        </w:rPr>
      </w:pPr>
      <w:r w:rsidRPr="00CB3536">
        <w:rPr>
          <w:rFonts w:ascii="Arial" w:hAnsi="Arial" w:cs="Arial"/>
        </w:rPr>
        <w:t>Describe legal issues and liabilities related to serving a diverse population.</w:t>
      </w:r>
    </w:p>
    <w:p w:rsidR="002E5929" w:rsidRPr="00CB3536" w:rsidRDefault="002E5929" w:rsidP="00FE30E0">
      <w:pPr>
        <w:tabs>
          <w:tab w:val="left" w:pos="0"/>
          <w:tab w:val="left" w:pos="444"/>
          <w:tab w:val="left" w:pos="810"/>
          <w:tab w:val="left" w:pos="1260"/>
          <w:tab w:val="left" w:pos="1620"/>
          <w:tab w:val="left" w:pos="1980"/>
        </w:tabs>
        <w:suppressAutoHyphens/>
        <w:ind w:left="810" w:hanging="810"/>
        <w:jc w:val="both"/>
        <w:rPr>
          <w:rFonts w:ascii="Arial" w:hAnsi="Arial"/>
        </w:rPr>
      </w:pPr>
    </w:p>
    <w:p w:rsidR="009D4AD7" w:rsidRPr="00CB3536" w:rsidRDefault="009D4AD7" w:rsidP="00FE30E0">
      <w:pPr>
        <w:tabs>
          <w:tab w:val="left" w:pos="0"/>
          <w:tab w:val="left" w:pos="444"/>
          <w:tab w:val="left" w:pos="810"/>
          <w:tab w:val="left" w:pos="1260"/>
          <w:tab w:val="left" w:pos="1620"/>
          <w:tab w:val="left" w:pos="1980"/>
        </w:tabs>
        <w:suppressAutoHyphens/>
        <w:ind w:left="810" w:hanging="810"/>
        <w:jc w:val="both"/>
        <w:rPr>
          <w:rFonts w:ascii="Arial" w:hAnsi="Arial"/>
        </w:rPr>
      </w:pPr>
    </w:p>
    <w:p w:rsidR="005B2F51" w:rsidRPr="00CB3536" w:rsidRDefault="00FE30E0" w:rsidP="00622AAA">
      <w:pPr>
        <w:tabs>
          <w:tab w:val="left" w:pos="-720"/>
          <w:tab w:val="left" w:pos="0"/>
          <w:tab w:val="left" w:pos="444"/>
          <w:tab w:val="left" w:pos="588"/>
          <w:tab w:val="left" w:pos="1056"/>
          <w:tab w:val="left" w:pos="1488"/>
          <w:tab w:val="left" w:pos="1776"/>
          <w:tab w:val="left" w:pos="7380"/>
        </w:tabs>
        <w:suppressAutoHyphens/>
        <w:spacing w:line="240" w:lineRule="exact"/>
        <w:jc w:val="both"/>
        <w:rPr>
          <w:rFonts w:ascii="Arial" w:hAnsi="Arial"/>
        </w:rPr>
      </w:pPr>
      <w:r w:rsidRPr="00CB3536">
        <w:rPr>
          <w:rFonts w:ascii="Arial" w:hAnsi="Arial" w:cs="Arial"/>
        </w:rPr>
        <w:t xml:space="preserve">Date approved by the Governing Board:  </w:t>
      </w:r>
      <w:r w:rsidR="002D4B3F">
        <w:rPr>
          <w:rFonts w:ascii="Arial" w:hAnsi="Arial" w:cs="Arial"/>
        </w:rPr>
        <w:t>December 13, 2019</w:t>
      </w:r>
    </w:p>
    <w:sectPr w:rsidR="005B2F51" w:rsidRPr="00CB3536" w:rsidSect="002D4B3F">
      <w:endnotePr>
        <w:numFmt w:val="decimal"/>
      </w:endnotePr>
      <w:pgSz w:w="12240" w:h="15840"/>
      <w:pgMar w:top="1008" w:right="864" w:bottom="1008" w:left="864" w:header="1080" w:footer="108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D0D" w:rsidRDefault="00756D0D">
      <w:pPr>
        <w:spacing w:line="20" w:lineRule="exact"/>
        <w:rPr>
          <w:sz w:val="24"/>
        </w:rPr>
      </w:pPr>
    </w:p>
  </w:endnote>
  <w:endnote w:type="continuationSeparator" w:id="0">
    <w:p w:rsidR="00756D0D" w:rsidRDefault="00756D0D">
      <w:r>
        <w:rPr>
          <w:sz w:val="24"/>
        </w:rPr>
        <w:t xml:space="preserve"> </w:t>
      </w:r>
    </w:p>
  </w:endnote>
  <w:endnote w:type="continuationNotice" w:id="1">
    <w:p w:rsidR="00756D0D" w:rsidRDefault="00756D0D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D0D" w:rsidRDefault="00756D0D">
      <w:r>
        <w:rPr>
          <w:sz w:val="24"/>
        </w:rPr>
        <w:separator/>
      </w:r>
    </w:p>
  </w:footnote>
  <w:footnote w:type="continuationSeparator" w:id="0">
    <w:p w:rsidR="00756D0D" w:rsidRDefault="00756D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12BE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BA7884"/>
    <w:multiLevelType w:val="hybridMultilevel"/>
    <w:tmpl w:val="64765EBC"/>
    <w:lvl w:ilvl="0" w:tplc="CE66CB6A">
      <w:start w:val="1"/>
      <w:numFmt w:val="lowerLetter"/>
      <w:lvlText w:val="%1."/>
      <w:lvlJc w:val="left"/>
      <w:pPr>
        <w:tabs>
          <w:tab w:val="num" w:pos="810"/>
        </w:tabs>
        <w:ind w:left="810" w:hanging="360"/>
      </w:pPr>
      <w:rPr>
        <w:rFonts w:ascii="Arial" w:hAnsi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" w15:restartNumberingAfterBreak="0">
    <w:nsid w:val="1BE262E4"/>
    <w:multiLevelType w:val="hybridMultilevel"/>
    <w:tmpl w:val="D91EF7D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6E0A09"/>
    <w:multiLevelType w:val="hybridMultilevel"/>
    <w:tmpl w:val="F95251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971235"/>
    <w:multiLevelType w:val="singleLevel"/>
    <w:tmpl w:val="5DC0181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2B6E5708"/>
    <w:multiLevelType w:val="hybridMultilevel"/>
    <w:tmpl w:val="3AC297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-2340"/>
        </w:tabs>
        <w:ind w:left="-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-1620"/>
        </w:tabs>
        <w:ind w:left="-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900"/>
        </w:tabs>
        <w:ind w:left="-9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-180"/>
        </w:tabs>
        <w:ind w:left="-1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"/>
        </w:tabs>
        <w:ind w:left="5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260"/>
        </w:tabs>
        <w:ind w:left="12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980"/>
        </w:tabs>
        <w:ind w:left="19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2700"/>
        </w:tabs>
        <w:ind w:left="2700" w:hanging="180"/>
      </w:pPr>
    </w:lvl>
  </w:abstractNum>
  <w:abstractNum w:abstractNumId="6" w15:restartNumberingAfterBreak="0">
    <w:nsid w:val="306844D4"/>
    <w:multiLevelType w:val="hybridMultilevel"/>
    <w:tmpl w:val="7EA2A70E"/>
    <w:lvl w:ilvl="0" w:tplc="2CEA75B8">
      <w:start w:val="1"/>
      <w:numFmt w:val="lowerLetter"/>
      <w:lvlText w:val="%1."/>
      <w:lvlJc w:val="left"/>
      <w:pPr>
        <w:ind w:left="91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33753E05"/>
    <w:multiLevelType w:val="hybridMultilevel"/>
    <w:tmpl w:val="DE005E20"/>
    <w:lvl w:ilvl="0" w:tplc="0EA2CE60">
      <w:start w:val="1"/>
      <w:numFmt w:val="lowerLetter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8" w15:restartNumberingAfterBreak="0">
    <w:nsid w:val="41384D01"/>
    <w:multiLevelType w:val="hybridMultilevel"/>
    <w:tmpl w:val="BA12BB56"/>
    <w:lvl w:ilvl="0" w:tplc="65560EE4">
      <w:start w:val="1"/>
      <w:numFmt w:val="lowerLetter"/>
      <w:lvlText w:val="%1."/>
      <w:lvlJc w:val="left"/>
      <w:pPr>
        <w:ind w:left="720" w:hanging="360"/>
      </w:pPr>
      <w:rPr>
        <w:strike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353843"/>
    <w:multiLevelType w:val="hybridMultilevel"/>
    <w:tmpl w:val="0B26134E"/>
    <w:lvl w:ilvl="0" w:tplc="534CE372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527C287A"/>
    <w:multiLevelType w:val="hybridMultilevel"/>
    <w:tmpl w:val="F490FDA4"/>
    <w:lvl w:ilvl="0" w:tplc="054EE3B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54F57B0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5EBD445E"/>
    <w:multiLevelType w:val="hybridMultilevel"/>
    <w:tmpl w:val="1A22EC4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3B65B94"/>
    <w:multiLevelType w:val="hybridMultilevel"/>
    <w:tmpl w:val="F7DA2592"/>
    <w:lvl w:ilvl="0" w:tplc="20B2B58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11"/>
  </w:num>
  <w:num w:numId="5">
    <w:abstractNumId w:val="4"/>
  </w:num>
  <w:num w:numId="6">
    <w:abstractNumId w:val="2"/>
  </w:num>
  <w:num w:numId="7">
    <w:abstractNumId w:val="0"/>
  </w:num>
  <w:num w:numId="8">
    <w:abstractNumId w:val="13"/>
  </w:num>
  <w:num w:numId="9">
    <w:abstractNumId w:val="1"/>
  </w:num>
  <w:num w:numId="10">
    <w:abstractNumId w:val="7"/>
  </w:num>
  <w:num w:numId="11">
    <w:abstractNumId w:val="12"/>
  </w:num>
  <w:num w:numId="12">
    <w:abstractNumId w:val="6"/>
  </w:num>
  <w:num w:numId="13">
    <w:abstractNumId w:val="9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023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DBE"/>
    <w:rsid w:val="00057468"/>
    <w:rsid w:val="000742BC"/>
    <w:rsid w:val="000F43BB"/>
    <w:rsid w:val="00222AE5"/>
    <w:rsid w:val="0024286A"/>
    <w:rsid w:val="00245667"/>
    <w:rsid w:val="0026645A"/>
    <w:rsid w:val="002D4B3F"/>
    <w:rsid w:val="002E5929"/>
    <w:rsid w:val="005B2F51"/>
    <w:rsid w:val="005D7B2E"/>
    <w:rsid w:val="006175CA"/>
    <w:rsid w:val="00621231"/>
    <w:rsid w:val="00622AAA"/>
    <w:rsid w:val="006265B7"/>
    <w:rsid w:val="00631084"/>
    <w:rsid w:val="006932B4"/>
    <w:rsid w:val="006E3059"/>
    <w:rsid w:val="0073239B"/>
    <w:rsid w:val="007467E4"/>
    <w:rsid w:val="00756D0D"/>
    <w:rsid w:val="00791321"/>
    <w:rsid w:val="007E20BF"/>
    <w:rsid w:val="0083533C"/>
    <w:rsid w:val="00866304"/>
    <w:rsid w:val="008930F3"/>
    <w:rsid w:val="008A0894"/>
    <w:rsid w:val="00914857"/>
    <w:rsid w:val="009B568F"/>
    <w:rsid w:val="009D4AD7"/>
    <w:rsid w:val="00A153A8"/>
    <w:rsid w:val="00A4287A"/>
    <w:rsid w:val="00A47148"/>
    <w:rsid w:val="00B24BD5"/>
    <w:rsid w:val="00B54178"/>
    <w:rsid w:val="00B56850"/>
    <w:rsid w:val="00B972DC"/>
    <w:rsid w:val="00BA5394"/>
    <w:rsid w:val="00BD23EE"/>
    <w:rsid w:val="00C81E49"/>
    <w:rsid w:val="00C8351C"/>
    <w:rsid w:val="00CB3536"/>
    <w:rsid w:val="00CF48FA"/>
    <w:rsid w:val="00D940FF"/>
    <w:rsid w:val="00DC0E9F"/>
    <w:rsid w:val="00DC5ED9"/>
    <w:rsid w:val="00E17F4D"/>
    <w:rsid w:val="00E41880"/>
    <w:rsid w:val="00E87B5A"/>
    <w:rsid w:val="00EF52A6"/>
    <w:rsid w:val="00F25247"/>
    <w:rsid w:val="00F309B5"/>
    <w:rsid w:val="00F54281"/>
    <w:rsid w:val="00FB2DBE"/>
    <w:rsid w:val="00FB3BCA"/>
    <w:rsid w:val="00FB6A66"/>
    <w:rsid w:val="00FC3E2A"/>
    <w:rsid w:val="00FC4AB9"/>
    <w:rsid w:val="00FE30E0"/>
    <w:rsid w:val="00FE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BEEBCB1-A4E6-4354-A178-6D561DBA9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rFonts w:ascii="Courier" w:hAnsi="Courier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right" w:pos="9990"/>
      </w:tabs>
      <w:suppressAutoHyphens/>
      <w:spacing w:line="240" w:lineRule="atLeast"/>
      <w:jc w:val="center"/>
      <w:outlineLvl w:val="0"/>
    </w:pPr>
    <w:rPr>
      <w:rFonts w:ascii="Arial" w:hAnsi="Arial" w:cs="Arial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sz w:val="24"/>
    </w:rPr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sz w:val="24"/>
    </w:rPr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  <w:style w:type="paragraph" w:styleId="BodyText">
    <w:name w:val="Body Text"/>
    <w:basedOn w:val="Normal"/>
    <w:pPr>
      <w:widowControl/>
      <w:jc w:val="center"/>
    </w:pPr>
    <w:rPr>
      <w:rFonts w:ascii="Times New Roman" w:hAnsi="Times New Roman"/>
      <w:b/>
      <w:sz w:val="52"/>
    </w:rPr>
  </w:style>
  <w:style w:type="character" w:styleId="Strong">
    <w:name w:val="Strong"/>
    <w:uiPriority w:val="22"/>
    <w:qFormat/>
    <w:rsid w:val="00FC3E2A"/>
    <w:rPr>
      <w:b/>
      <w:bCs/>
      <w:color w:val="333333"/>
    </w:rPr>
  </w:style>
  <w:style w:type="paragraph" w:styleId="BalloonText">
    <w:name w:val="Balloon Text"/>
    <w:basedOn w:val="Normal"/>
    <w:link w:val="BalloonTextChar"/>
    <w:rsid w:val="00B972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972D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940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625</Words>
  <Characters>3828</Characters>
  <Application>Microsoft Office Word</Application>
  <DocSecurity>0</DocSecurity>
  <Lines>116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Course Outline Template [blank]</vt:lpstr>
    </vt:vector>
  </TitlesOfParts>
  <Company>GCCCD</Company>
  <LinksUpToDate>false</LinksUpToDate>
  <CharactersWithSpaces>4379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Course Outline Template [blank]</dc:title>
  <dc:creator>GCCCD</dc:creator>
  <cp:lastModifiedBy>Marsha Raybourn</cp:lastModifiedBy>
  <cp:revision>3</cp:revision>
  <cp:lastPrinted>2011-07-26T23:13:00Z</cp:lastPrinted>
  <dcterms:created xsi:type="dcterms:W3CDTF">2020-01-15T20:56:00Z</dcterms:created>
  <dcterms:modified xsi:type="dcterms:W3CDTF">2020-01-15T22:37:00Z</dcterms:modified>
</cp:coreProperties>
</file>