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2039" w14:textId="4DD53BF0" w:rsidR="00AD6AF3" w:rsidRDefault="00A105DE" w:rsidP="003E2559">
      <w:pPr>
        <w:jc w:val="center"/>
        <w:rPr>
          <w:rFonts w:ascii="Arial" w:hAnsi="Arial" w:cs="Arial"/>
        </w:rPr>
      </w:pPr>
      <w:r w:rsidRPr="00AD6AF3">
        <w:rPr>
          <w:rFonts w:ascii="Arial" w:hAnsi="Arial" w:cs="Arial"/>
        </w:rPr>
        <w:t>GROSSMONT COLLEGE</w:t>
      </w:r>
    </w:p>
    <w:p w14:paraId="7454862E" w14:textId="5CC559A4" w:rsidR="003E2559" w:rsidRPr="003E2559" w:rsidRDefault="003E2559" w:rsidP="00F43D1A">
      <w:pPr>
        <w:jc w:val="center"/>
        <w:rPr>
          <w:rFonts w:ascii="Arial" w:hAnsi="Arial" w:cs="Arial"/>
        </w:rPr>
      </w:pPr>
      <w:r w:rsidRPr="003E2559">
        <w:rPr>
          <w:rFonts w:ascii="Arial" w:hAnsi="Arial" w:cs="Arial"/>
        </w:rPr>
        <w:t>COURSE OUTLINE OF RECORD</w:t>
      </w:r>
    </w:p>
    <w:p w14:paraId="7C5563C1" w14:textId="77777777" w:rsidR="003E2559" w:rsidRPr="00A70997" w:rsidRDefault="003E2559" w:rsidP="003E255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A70997">
        <w:rPr>
          <w:rFonts w:ascii="Arial" w:hAnsi="Arial" w:cs="Arial"/>
          <w:color w:val="000000"/>
          <w:sz w:val="20"/>
          <w:szCs w:val="20"/>
        </w:rPr>
        <w:t>Curriculum Committee Approval: 03/22/2022</w:t>
      </w:r>
    </w:p>
    <w:p w14:paraId="72E0E32A" w14:textId="77777777" w:rsidR="003E2559" w:rsidRPr="00A70997" w:rsidRDefault="003E2559" w:rsidP="003E255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A70997">
        <w:rPr>
          <w:rFonts w:ascii="Arial" w:hAnsi="Arial" w:cs="Arial"/>
          <w:color w:val="000000"/>
          <w:sz w:val="20"/>
          <w:szCs w:val="20"/>
        </w:rPr>
        <w:t>GCCCD Governing Board Approval: 04/19/2022</w:t>
      </w:r>
    </w:p>
    <w:p w14:paraId="72F85A2C" w14:textId="4CD4F8EE" w:rsidR="002B634F" w:rsidRDefault="002B634F" w:rsidP="003E2559">
      <w:pPr>
        <w:rPr>
          <w:rFonts w:ascii="Arial" w:hAnsi="Arial" w:cs="Arial"/>
          <w:u w:val="single"/>
        </w:rPr>
      </w:pPr>
    </w:p>
    <w:p w14:paraId="3CA85128" w14:textId="77777777" w:rsidR="00A105DE" w:rsidRPr="003A3042" w:rsidRDefault="00A105DE" w:rsidP="003E2559">
      <w:pPr>
        <w:rPr>
          <w:rFonts w:ascii="Arial" w:hAnsi="Arial" w:cs="Arial"/>
          <w:u w:val="single"/>
        </w:rPr>
      </w:pPr>
      <w:r w:rsidRPr="003A3042">
        <w:rPr>
          <w:rFonts w:ascii="Arial" w:hAnsi="Arial" w:cs="Arial"/>
          <w:u w:val="single"/>
        </w:rPr>
        <w:t>PSYCHOLOGY 205 – R</w:t>
      </w:r>
      <w:r w:rsidR="003A3042">
        <w:rPr>
          <w:rFonts w:ascii="Arial" w:hAnsi="Arial" w:cs="Arial"/>
          <w:u w:val="single"/>
        </w:rPr>
        <w:t>ESEARCH METHODS IN PSYCHOLOGY</w:t>
      </w:r>
      <w:r w:rsidRPr="003A3042">
        <w:rPr>
          <w:rFonts w:ascii="Arial" w:hAnsi="Arial" w:cs="Arial"/>
          <w:u w:val="single"/>
        </w:rPr>
        <w:t xml:space="preserve"> </w:t>
      </w:r>
    </w:p>
    <w:p w14:paraId="203E3916" w14:textId="77777777" w:rsidR="00A105DE" w:rsidRPr="00AD6AF3" w:rsidRDefault="00A105DE" w:rsidP="003E2559">
      <w:pPr>
        <w:autoSpaceDE w:val="0"/>
        <w:rPr>
          <w:rFonts w:ascii="Arial" w:hAnsi="Arial" w:cs="Arial"/>
          <w:i/>
        </w:rPr>
      </w:pPr>
    </w:p>
    <w:p w14:paraId="0E20B465" w14:textId="09C0A09A" w:rsidR="00A105DE" w:rsidRPr="00AD6AF3" w:rsidRDefault="00A105DE" w:rsidP="003E2559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AD6AF3">
        <w:rPr>
          <w:rFonts w:ascii="Arial" w:hAnsi="Arial" w:cs="Arial"/>
          <w:u w:val="single"/>
        </w:rPr>
        <w:t>Course Number</w:t>
      </w:r>
      <w:r w:rsidRPr="00AD6AF3">
        <w:rPr>
          <w:rFonts w:ascii="Arial" w:hAnsi="Arial" w:cs="Arial"/>
        </w:rPr>
        <w:tab/>
      </w:r>
      <w:r w:rsidRPr="00AD6AF3">
        <w:rPr>
          <w:rFonts w:ascii="Arial" w:hAnsi="Arial" w:cs="Arial"/>
        </w:rPr>
        <w:tab/>
      </w:r>
      <w:r w:rsidRPr="00AD6AF3">
        <w:rPr>
          <w:rFonts w:ascii="Arial" w:hAnsi="Arial" w:cs="Arial"/>
          <w:u w:val="single"/>
        </w:rPr>
        <w:t>Course Title</w:t>
      </w:r>
      <w:r w:rsidRPr="00AD6AF3">
        <w:rPr>
          <w:rFonts w:ascii="Arial" w:hAnsi="Arial" w:cs="Arial"/>
        </w:rPr>
        <w:tab/>
      </w:r>
      <w:r w:rsidR="00B86C94">
        <w:rPr>
          <w:rFonts w:ascii="Arial" w:hAnsi="Arial" w:cs="Arial"/>
        </w:rPr>
        <w:t xml:space="preserve">         </w:t>
      </w:r>
      <w:r w:rsidR="00A265B6" w:rsidRPr="00AD6AF3">
        <w:rPr>
          <w:rFonts w:ascii="Arial" w:hAnsi="Arial" w:cs="Arial"/>
        </w:rPr>
        <w:t xml:space="preserve">        </w:t>
      </w:r>
      <w:r w:rsidR="003E2559">
        <w:rPr>
          <w:rFonts w:ascii="Arial" w:hAnsi="Arial" w:cs="Arial"/>
        </w:rPr>
        <w:tab/>
      </w:r>
      <w:r w:rsidR="003E2559">
        <w:rPr>
          <w:rFonts w:ascii="Arial" w:hAnsi="Arial" w:cs="Arial"/>
        </w:rPr>
        <w:tab/>
      </w:r>
      <w:r w:rsidR="003E2559">
        <w:rPr>
          <w:rFonts w:ascii="Arial" w:hAnsi="Arial" w:cs="Arial"/>
        </w:rPr>
        <w:tab/>
      </w:r>
      <w:r w:rsidR="00A265B6" w:rsidRPr="00AD6AF3">
        <w:rPr>
          <w:rFonts w:ascii="Arial" w:hAnsi="Arial" w:cs="Arial"/>
        </w:rPr>
        <w:t xml:space="preserve"> </w:t>
      </w:r>
      <w:r w:rsidRPr="00AD6AF3">
        <w:rPr>
          <w:rFonts w:ascii="Arial" w:hAnsi="Arial" w:cs="Arial"/>
          <w:u w:val="single"/>
        </w:rPr>
        <w:t>Semester Units</w:t>
      </w:r>
      <w:r w:rsidR="00B86C94">
        <w:rPr>
          <w:rFonts w:ascii="Arial" w:hAnsi="Arial" w:cs="Arial"/>
        </w:rPr>
        <w:tab/>
      </w:r>
    </w:p>
    <w:p w14:paraId="17B55166" w14:textId="77777777" w:rsidR="004F2F1B" w:rsidRDefault="004F2F1B" w:rsidP="003E2559">
      <w:pPr>
        <w:ind w:left="360"/>
        <w:rPr>
          <w:rFonts w:ascii="Arial" w:hAnsi="Arial" w:cs="Arial"/>
          <w:i/>
          <w:sz w:val="18"/>
          <w:szCs w:val="18"/>
        </w:rPr>
      </w:pPr>
    </w:p>
    <w:p w14:paraId="5603154C" w14:textId="7E237C42" w:rsidR="002B634F" w:rsidRPr="00AD37D1" w:rsidRDefault="00A265B6" w:rsidP="00AD37D1">
      <w:pPr>
        <w:ind w:left="360"/>
        <w:rPr>
          <w:rFonts w:ascii="Arial" w:hAnsi="Arial" w:cs="Arial"/>
        </w:rPr>
      </w:pPr>
      <w:r w:rsidRPr="00AD6AF3">
        <w:rPr>
          <w:rFonts w:ascii="Arial" w:hAnsi="Arial" w:cs="Arial"/>
        </w:rPr>
        <w:t>PSY 205</w:t>
      </w:r>
      <w:r w:rsidRPr="00AD6AF3">
        <w:rPr>
          <w:rFonts w:ascii="Arial" w:hAnsi="Arial" w:cs="Arial"/>
        </w:rPr>
        <w:tab/>
        <w:t xml:space="preserve">      </w:t>
      </w:r>
      <w:r w:rsidR="00A7569B">
        <w:rPr>
          <w:rFonts w:ascii="Arial" w:hAnsi="Arial" w:cs="Arial"/>
        </w:rPr>
        <w:tab/>
      </w:r>
      <w:r w:rsidR="00A7569B">
        <w:rPr>
          <w:rFonts w:ascii="Arial" w:hAnsi="Arial" w:cs="Arial"/>
        </w:rPr>
        <w:tab/>
      </w:r>
      <w:r w:rsidR="00315CC6">
        <w:rPr>
          <w:rFonts w:ascii="Arial" w:hAnsi="Arial" w:cs="Arial"/>
        </w:rPr>
        <w:t xml:space="preserve">Research Methods </w:t>
      </w:r>
      <w:r w:rsidR="003E2559" w:rsidRPr="00AD6AF3">
        <w:rPr>
          <w:rFonts w:ascii="Arial" w:hAnsi="Arial" w:cs="Arial"/>
        </w:rPr>
        <w:t>in Psychology</w:t>
      </w:r>
      <w:r w:rsidR="00B86C94">
        <w:rPr>
          <w:rFonts w:ascii="Arial" w:hAnsi="Arial" w:cs="Arial"/>
        </w:rPr>
        <w:tab/>
      </w:r>
      <w:r w:rsidR="00B86C94">
        <w:rPr>
          <w:rFonts w:ascii="Arial" w:hAnsi="Arial" w:cs="Arial"/>
        </w:rPr>
        <w:tab/>
      </w:r>
      <w:r w:rsidR="003E2559">
        <w:rPr>
          <w:rFonts w:ascii="Arial" w:hAnsi="Arial" w:cs="Arial"/>
        </w:rPr>
        <w:tab/>
      </w:r>
      <w:r w:rsidR="009D6B73" w:rsidRPr="003E2559">
        <w:rPr>
          <w:rFonts w:ascii="Arial" w:hAnsi="Arial" w:cs="Arial"/>
          <w:bCs/>
        </w:rPr>
        <w:t>4</w:t>
      </w:r>
      <w:r w:rsidR="00ED40F3">
        <w:rPr>
          <w:rFonts w:ascii="Arial" w:hAnsi="Arial" w:cs="Arial"/>
        </w:rPr>
        <w:tab/>
      </w:r>
      <w:r w:rsidR="00ED40F3">
        <w:rPr>
          <w:rFonts w:ascii="Arial" w:hAnsi="Arial" w:cs="Arial"/>
        </w:rPr>
        <w:tab/>
      </w:r>
      <w:r w:rsidR="009D6B73">
        <w:rPr>
          <w:rFonts w:ascii="Arial" w:hAnsi="Arial" w:cs="Arial"/>
        </w:rPr>
        <w:tab/>
      </w:r>
      <w:r w:rsidR="009D6B73">
        <w:rPr>
          <w:rFonts w:ascii="Arial" w:hAnsi="Arial" w:cs="Arial"/>
        </w:rPr>
        <w:tab/>
      </w:r>
      <w:r w:rsidR="009D6B73">
        <w:rPr>
          <w:rFonts w:ascii="Arial" w:hAnsi="Arial" w:cs="Arial"/>
        </w:rPr>
        <w:tab/>
      </w:r>
      <w:r w:rsidR="009D6B73">
        <w:rPr>
          <w:rFonts w:ascii="Arial" w:hAnsi="Arial" w:cs="Arial"/>
        </w:rPr>
        <w:tab/>
      </w:r>
      <w:r w:rsidR="00E75332">
        <w:rPr>
          <w:rFonts w:ascii="Arial" w:hAnsi="Arial" w:cs="Arial"/>
        </w:rPr>
        <w:tab/>
      </w:r>
      <w:r w:rsidR="009D6B73" w:rsidRPr="00AD6AF3">
        <w:rPr>
          <w:rFonts w:ascii="Arial" w:hAnsi="Arial" w:cs="Arial"/>
        </w:rPr>
        <w:t xml:space="preserve">            </w:t>
      </w:r>
      <w:r w:rsidR="009D6B73">
        <w:rPr>
          <w:rFonts w:ascii="Arial" w:hAnsi="Arial" w:cs="Arial"/>
        </w:rPr>
        <w:tab/>
      </w:r>
      <w:r w:rsidR="009D6B73">
        <w:rPr>
          <w:rFonts w:ascii="Arial" w:hAnsi="Arial" w:cs="Arial"/>
        </w:rPr>
        <w:tab/>
      </w:r>
      <w:r w:rsidR="009D6B73">
        <w:rPr>
          <w:rFonts w:ascii="Arial" w:hAnsi="Arial" w:cs="Arial"/>
        </w:rPr>
        <w:tab/>
      </w:r>
      <w:r w:rsidR="009D6B73">
        <w:rPr>
          <w:rFonts w:ascii="Arial" w:hAnsi="Arial" w:cs="Arial"/>
        </w:rPr>
        <w:tab/>
      </w:r>
    </w:p>
    <w:p w14:paraId="0CF2B1AC" w14:textId="77777777" w:rsidR="003E2559" w:rsidRDefault="003E2559" w:rsidP="003E2559">
      <w:pPr>
        <w:tabs>
          <w:tab w:val="left" w:pos="4860"/>
        </w:tabs>
        <w:ind w:left="360"/>
        <w:rPr>
          <w:rFonts w:ascii="Arial" w:hAnsi="Arial" w:cs="Arial"/>
          <w:highlight w:val="yellow"/>
        </w:rPr>
      </w:pPr>
      <w:r>
        <w:rPr>
          <w:rFonts w:ascii="Arial" w:hAnsi="Arial" w:cs="Arial"/>
          <w:u w:val="single"/>
        </w:rPr>
        <w:t>Semester Hours</w:t>
      </w:r>
      <w:r w:rsidRPr="00E75332">
        <w:rPr>
          <w:rFonts w:ascii="Arial" w:hAnsi="Arial" w:cs="Arial"/>
          <w:highlight w:val="yellow"/>
        </w:rPr>
        <w:t xml:space="preserve"> </w:t>
      </w:r>
    </w:p>
    <w:p w14:paraId="1D57FB40" w14:textId="552F26DC" w:rsidR="003E2559" w:rsidRPr="003E2559" w:rsidRDefault="003E2559" w:rsidP="003E2559">
      <w:pPr>
        <w:tabs>
          <w:tab w:val="left" w:pos="3600"/>
        </w:tabs>
        <w:ind w:left="360"/>
        <w:rPr>
          <w:rFonts w:ascii="Arial" w:hAnsi="Arial" w:cs="Arial"/>
        </w:rPr>
      </w:pPr>
      <w:r w:rsidRPr="003E2559">
        <w:rPr>
          <w:rFonts w:ascii="Arial" w:hAnsi="Arial" w:cs="Arial"/>
        </w:rPr>
        <w:t>3.5 hours lecture: 56-63 hours</w:t>
      </w:r>
      <w:r w:rsidRPr="003E2559">
        <w:rPr>
          <w:rFonts w:ascii="Arial" w:hAnsi="Arial" w:cs="Arial"/>
        </w:rPr>
        <w:tab/>
        <w:t>112-126 outside-of-class hours</w:t>
      </w:r>
    </w:p>
    <w:p w14:paraId="5FB7D87E" w14:textId="2DC9A1FB" w:rsidR="00E75332" w:rsidRDefault="003E2559" w:rsidP="003E2559">
      <w:pPr>
        <w:tabs>
          <w:tab w:val="left" w:pos="1980"/>
          <w:tab w:val="left" w:pos="3600"/>
        </w:tabs>
        <w:ind w:left="360"/>
        <w:rPr>
          <w:rFonts w:ascii="Arial" w:hAnsi="Arial" w:cs="Arial"/>
        </w:rPr>
      </w:pPr>
      <w:r w:rsidRPr="003E2559">
        <w:rPr>
          <w:rFonts w:ascii="Arial" w:hAnsi="Arial" w:cs="Arial"/>
        </w:rPr>
        <w:t xml:space="preserve">1.5 hours lab: </w:t>
      </w:r>
      <w:r w:rsidRPr="003E2559">
        <w:rPr>
          <w:rFonts w:ascii="Arial" w:hAnsi="Arial" w:cs="Arial"/>
        </w:rPr>
        <w:tab/>
        <w:t xml:space="preserve">24-27 hours </w:t>
      </w:r>
      <w:r w:rsidRPr="003E2559">
        <w:rPr>
          <w:rFonts w:ascii="Arial" w:hAnsi="Arial" w:cs="Arial"/>
        </w:rPr>
        <w:tab/>
      </w:r>
      <w:r w:rsidR="00E75332" w:rsidRPr="003E2559">
        <w:rPr>
          <w:rFonts w:ascii="Arial" w:hAnsi="Arial" w:cs="Arial"/>
        </w:rPr>
        <w:t>192-216 total hours</w:t>
      </w:r>
    </w:p>
    <w:p w14:paraId="7C94B71F" w14:textId="77A495A6" w:rsidR="003E2559" w:rsidRPr="00E75332" w:rsidRDefault="003E2559" w:rsidP="003E2559">
      <w:pPr>
        <w:ind w:left="360"/>
        <w:rPr>
          <w:rFonts w:ascii="Arial" w:hAnsi="Arial" w:cs="Arial"/>
        </w:rPr>
      </w:pPr>
    </w:p>
    <w:p w14:paraId="43405654" w14:textId="50F80660" w:rsidR="00F925F8" w:rsidRPr="003E2559" w:rsidRDefault="00A105DE" w:rsidP="003E2559">
      <w:pPr>
        <w:pStyle w:val="ListParagraph"/>
        <w:numPr>
          <w:ilvl w:val="0"/>
          <w:numId w:val="1"/>
        </w:numPr>
        <w:autoSpaceDE w:val="0"/>
        <w:ind w:left="360"/>
        <w:rPr>
          <w:rFonts w:ascii="Arial" w:hAnsi="Arial" w:cs="Arial"/>
          <w:bCs/>
          <w:color w:val="000000"/>
          <w:u w:val="single"/>
        </w:rPr>
      </w:pPr>
      <w:r w:rsidRPr="00F925F8">
        <w:rPr>
          <w:rFonts w:ascii="Arial" w:hAnsi="Arial" w:cs="Arial"/>
          <w:bCs/>
          <w:color w:val="000000"/>
          <w:u w:val="single"/>
        </w:rPr>
        <w:t>Prerequisite</w:t>
      </w:r>
    </w:p>
    <w:p w14:paraId="163C9E19" w14:textId="489DA67F" w:rsidR="00F925F8" w:rsidRDefault="00F925F8" w:rsidP="003E2559">
      <w:pPr>
        <w:autoSpaceDE w:val="0"/>
        <w:ind w:left="360"/>
        <w:rPr>
          <w:rFonts w:ascii="Arial" w:hAnsi="Arial" w:cs="Arial"/>
          <w:bCs/>
          <w:color w:val="000000"/>
        </w:rPr>
      </w:pPr>
      <w:r w:rsidRPr="005E77B8">
        <w:rPr>
          <w:rFonts w:ascii="Arial" w:hAnsi="Arial" w:cs="Arial"/>
          <w:bCs/>
          <w:color w:val="000000"/>
        </w:rPr>
        <w:t xml:space="preserve">A “C” grade or higher or </w:t>
      </w:r>
      <w:r w:rsidR="002F2601">
        <w:rPr>
          <w:rFonts w:ascii="Arial" w:hAnsi="Arial" w:cs="Arial"/>
          <w:bCs/>
          <w:color w:val="000000"/>
        </w:rPr>
        <w:t>“</w:t>
      </w:r>
      <w:r w:rsidRPr="005E77B8">
        <w:rPr>
          <w:rFonts w:ascii="Arial" w:hAnsi="Arial" w:cs="Arial"/>
          <w:bCs/>
          <w:color w:val="000000"/>
        </w:rPr>
        <w:t>Pass</w:t>
      </w:r>
      <w:r w:rsidR="002F2601">
        <w:rPr>
          <w:rFonts w:ascii="Arial" w:hAnsi="Arial" w:cs="Arial"/>
          <w:bCs/>
          <w:color w:val="000000"/>
        </w:rPr>
        <w:t>”</w:t>
      </w:r>
      <w:bookmarkStart w:id="0" w:name="_GoBack"/>
      <w:bookmarkEnd w:id="0"/>
      <w:r w:rsidRPr="005E77B8">
        <w:rPr>
          <w:rFonts w:ascii="Arial" w:hAnsi="Arial" w:cs="Arial"/>
          <w:bCs/>
          <w:color w:val="000000"/>
        </w:rPr>
        <w:t xml:space="preserve"> in Psychology 120 </w:t>
      </w:r>
      <w:r w:rsidR="00F96023" w:rsidRPr="005E77B8">
        <w:rPr>
          <w:rFonts w:ascii="Arial" w:hAnsi="Arial" w:cs="Arial"/>
          <w:bCs/>
          <w:color w:val="000000"/>
        </w:rPr>
        <w:t xml:space="preserve">and Psychology 215 or Anthropology 215 or Sociology 215 </w:t>
      </w:r>
      <w:r w:rsidR="000A3B4D" w:rsidRPr="00D57797">
        <w:rPr>
          <w:rFonts w:ascii="Arial" w:hAnsi="Arial" w:cs="Arial"/>
          <w:b/>
          <w:bCs/>
          <w:color w:val="000000"/>
        </w:rPr>
        <w:t xml:space="preserve">or </w:t>
      </w:r>
      <w:r w:rsidR="004D295A" w:rsidRPr="00BE63F3">
        <w:rPr>
          <w:rFonts w:ascii="Arial" w:hAnsi="Arial" w:cs="Arial"/>
          <w:bCs/>
          <w:color w:val="000000"/>
        </w:rPr>
        <w:t>Math 160</w:t>
      </w:r>
      <w:r w:rsidR="004D295A">
        <w:rPr>
          <w:rFonts w:ascii="Arial" w:hAnsi="Arial" w:cs="Arial"/>
          <w:bCs/>
          <w:color w:val="000000"/>
        </w:rPr>
        <w:t xml:space="preserve"> or </w:t>
      </w:r>
      <w:r w:rsidRPr="005E77B8">
        <w:rPr>
          <w:rFonts w:ascii="Arial" w:hAnsi="Arial" w:cs="Arial"/>
          <w:bCs/>
          <w:color w:val="000000"/>
        </w:rPr>
        <w:t>equivalent.</w:t>
      </w:r>
    </w:p>
    <w:p w14:paraId="2E89E6CC" w14:textId="77777777" w:rsidR="00081824" w:rsidRDefault="00081824" w:rsidP="003E2559">
      <w:pPr>
        <w:autoSpaceDE w:val="0"/>
        <w:ind w:left="360"/>
        <w:rPr>
          <w:rFonts w:ascii="Arial" w:hAnsi="Arial" w:cs="Arial"/>
          <w:bCs/>
          <w:color w:val="000000"/>
        </w:rPr>
      </w:pPr>
    </w:p>
    <w:p w14:paraId="5AE4BF60" w14:textId="0C1445BB" w:rsidR="00081824" w:rsidRDefault="00081824" w:rsidP="003E2559">
      <w:pPr>
        <w:autoSpaceDE w:val="0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u w:val="single"/>
        </w:rPr>
        <w:t>Corequisite</w:t>
      </w:r>
    </w:p>
    <w:p w14:paraId="148EB4FF" w14:textId="77777777" w:rsidR="00081824" w:rsidRDefault="00081824" w:rsidP="003E2559">
      <w:pPr>
        <w:autoSpaceDE w:val="0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None</w:t>
      </w:r>
    </w:p>
    <w:p w14:paraId="41C25C6D" w14:textId="77777777" w:rsidR="00081824" w:rsidRDefault="00081824" w:rsidP="003E2559">
      <w:pPr>
        <w:autoSpaceDE w:val="0"/>
        <w:ind w:left="360"/>
        <w:rPr>
          <w:rFonts w:ascii="Arial" w:hAnsi="Arial" w:cs="Arial"/>
          <w:bCs/>
          <w:color w:val="000000"/>
        </w:rPr>
      </w:pPr>
    </w:p>
    <w:p w14:paraId="0A3B4BC3" w14:textId="1D62C307" w:rsidR="00952076" w:rsidRPr="003E2559" w:rsidRDefault="00081824" w:rsidP="003E2559">
      <w:pPr>
        <w:autoSpaceDE w:val="0"/>
        <w:ind w:left="360"/>
        <w:rPr>
          <w:rFonts w:ascii="Arial" w:hAnsi="Arial" w:cs="Arial"/>
          <w:bCs/>
          <w:color w:val="000000"/>
          <w:u w:val="single"/>
        </w:rPr>
      </w:pPr>
      <w:r w:rsidRPr="00081824">
        <w:rPr>
          <w:rFonts w:ascii="Arial" w:hAnsi="Arial" w:cs="Arial"/>
          <w:bCs/>
          <w:color w:val="000000"/>
          <w:u w:val="single"/>
        </w:rPr>
        <w:t>Recommended Preparation</w:t>
      </w:r>
    </w:p>
    <w:p w14:paraId="1FD640E6" w14:textId="77777777" w:rsidR="00A105DE" w:rsidRPr="00081824" w:rsidRDefault="00081824" w:rsidP="003E2559">
      <w:pPr>
        <w:pStyle w:val="SideHeading"/>
        <w:keepNext w:val="0"/>
        <w:ind w:left="360"/>
        <w:rPr>
          <w:rFonts w:ascii="Arial" w:hAnsi="Arial" w:cs="Arial"/>
          <w:b w:val="0"/>
        </w:rPr>
      </w:pPr>
      <w:r w:rsidRPr="00081824">
        <w:rPr>
          <w:rFonts w:ascii="Arial" w:hAnsi="Arial" w:cs="Arial"/>
          <w:b w:val="0"/>
        </w:rPr>
        <w:t>None</w:t>
      </w:r>
    </w:p>
    <w:p w14:paraId="79846ED9" w14:textId="77777777" w:rsidR="00A105DE" w:rsidRPr="00AD6AF3" w:rsidRDefault="00A105DE" w:rsidP="003E2559">
      <w:pPr>
        <w:pStyle w:val="SideHeading"/>
        <w:keepNext w:val="0"/>
        <w:rPr>
          <w:rFonts w:ascii="Arial" w:hAnsi="Arial" w:cs="Arial"/>
          <w:b w:val="0"/>
        </w:rPr>
      </w:pPr>
    </w:p>
    <w:p w14:paraId="7CD096A7" w14:textId="6ECCB658" w:rsidR="00945292" w:rsidRPr="003E2559" w:rsidRDefault="00A105DE" w:rsidP="003E2559">
      <w:pPr>
        <w:pStyle w:val="SideHeading"/>
        <w:keepNext w:val="0"/>
        <w:numPr>
          <w:ilvl w:val="0"/>
          <w:numId w:val="1"/>
        </w:numPr>
        <w:ind w:left="360"/>
        <w:rPr>
          <w:rFonts w:ascii="Arial" w:hAnsi="Arial" w:cs="Arial"/>
          <w:b w:val="0"/>
          <w:u w:val="single"/>
        </w:rPr>
      </w:pPr>
      <w:r w:rsidRPr="00945292">
        <w:rPr>
          <w:rFonts w:ascii="Arial" w:hAnsi="Arial" w:cs="Arial"/>
          <w:b w:val="0"/>
          <w:u w:val="single"/>
        </w:rPr>
        <w:t xml:space="preserve">Catalog Description </w:t>
      </w:r>
    </w:p>
    <w:p w14:paraId="69306CF7" w14:textId="6FE89FA2" w:rsidR="00A105DE" w:rsidRPr="00AD6AF3" w:rsidRDefault="00A105DE" w:rsidP="003E2559">
      <w:pPr>
        <w:ind w:left="360"/>
        <w:rPr>
          <w:rFonts w:ascii="Arial" w:hAnsi="Arial" w:cs="Arial"/>
        </w:rPr>
      </w:pPr>
      <w:r w:rsidRPr="00AD6AF3">
        <w:rPr>
          <w:rFonts w:ascii="Arial" w:hAnsi="Arial" w:cs="Arial"/>
          <w:color w:val="000000"/>
        </w:rPr>
        <w:t xml:space="preserve">An introduction to the scientific methodology used in psychology and the behavioral sciences. </w:t>
      </w:r>
      <w:r w:rsidR="00952076" w:rsidRPr="00AD6AF3">
        <w:rPr>
          <w:rFonts w:ascii="Arial" w:hAnsi="Arial" w:cs="Arial"/>
          <w:color w:val="000000"/>
        </w:rPr>
        <w:t xml:space="preserve">This course surveys various </w:t>
      </w:r>
      <w:r w:rsidR="002117CD">
        <w:rPr>
          <w:rFonts w:ascii="Arial" w:hAnsi="Arial" w:cs="Arial"/>
          <w:color w:val="000000"/>
        </w:rPr>
        <w:t xml:space="preserve">psychological </w:t>
      </w:r>
      <w:r w:rsidR="00952076" w:rsidRPr="00AD6AF3">
        <w:rPr>
          <w:rFonts w:ascii="Arial" w:hAnsi="Arial" w:cs="Arial"/>
          <w:color w:val="000000"/>
        </w:rPr>
        <w:t xml:space="preserve">research methods with an emphasis on research design, experimental procedures, </w:t>
      </w:r>
      <w:r w:rsidR="00952076" w:rsidRPr="00AD6AF3">
        <w:rPr>
          <w:rFonts w:ascii="Arial" w:hAnsi="Arial" w:cs="Arial"/>
        </w:rPr>
        <w:t xml:space="preserve">descriptive methods, mixed methods (qualitative and quantitative) </w:t>
      </w:r>
      <w:r w:rsidR="00952076" w:rsidRPr="00AD6AF3">
        <w:rPr>
          <w:rFonts w:ascii="Arial" w:hAnsi="Arial" w:cs="Arial"/>
          <w:color w:val="000000"/>
        </w:rPr>
        <w:t xml:space="preserve">instrumentation, and the collection, analysis, interpretation, and reporting of research data.  </w:t>
      </w:r>
      <w:r w:rsidRPr="00AD6AF3">
        <w:rPr>
          <w:rFonts w:ascii="Arial" w:hAnsi="Arial" w:cs="Arial"/>
        </w:rPr>
        <w:t>Research design and methodology will be examined through a review of research in a variety of the sub-disciplines of psychology.</w:t>
      </w:r>
      <w:r w:rsidR="009D6B73">
        <w:rPr>
          <w:rFonts w:ascii="Arial" w:hAnsi="Arial" w:cs="Arial"/>
        </w:rPr>
        <w:t xml:space="preserve"> </w:t>
      </w:r>
      <w:r w:rsidR="009D6B73" w:rsidRPr="4AA37EEE">
        <w:rPr>
          <w:rFonts w:ascii="Arial" w:hAnsi="Arial" w:cs="Arial"/>
          <w:color w:val="0A0A0A"/>
          <w:shd w:val="clear" w:color="auto" w:fill="FEFEFE"/>
        </w:rPr>
        <w:t>The laboratory is designed to complement the lectures and allow each student to design and conduct psychological research.</w:t>
      </w:r>
    </w:p>
    <w:p w14:paraId="01D139F1" w14:textId="77777777" w:rsidR="002117CD" w:rsidRPr="00AD6AF3" w:rsidRDefault="002117CD" w:rsidP="003E2559">
      <w:pPr>
        <w:rPr>
          <w:rFonts w:ascii="Arial" w:hAnsi="Arial" w:cs="Arial"/>
        </w:rPr>
      </w:pPr>
    </w:p>
    <w:p w14:paraId="27A31B47" w14:textId="20FAE785" w:rsidR="00A105DE" w:rsidRPr="003E2559" w:rsidRDefault="00A105DE" w:rsidP="003E2559">
      <w:pPr>
        <w:tabs>
          <w:tab w:val="left" w:pos="360"/>
        </w:tabs>
        <w:rPr>
          <w:rFonts w:ascii="Arial" w:hAnsi="Arial" w:cs="Arial"/>
          <w:u w:val="single"/>
        </w:rPr>
      </w:pPr>
      <w:r w:rsidRPr="002117CD">
        <w:rPr>
          <w:rFonts w:ascii="Arial" w:hAnsi="Arial" w:cs="Arial"/>
        </w:rPr>
        <w:t xml:space="preserve">4.  </w:t>
      </w:r>
      <w:r w:rsidR="003E2559">
        <w:rPr>
          <w:rFonts w:ascii="Arial" w:hAnsi="Arial" w:cs="Arial"/>
        </w:rPr>
        <w:tab/>
      </w:r>
      <w:r w:rsidRPr="002117CD">
        <w:rPr>
          <w:rFonts w:ascii="Arial" w:hAnsi="Arial" w:cs="Arial"/>
          <w:u w:val="single"/>
        </w:rPr>
        <w:t>Course Objectives</w:t>
      </w:r>
      <w:r w:rsidR="00952076" w:rsidRPr="002117CD">
        <w:rPr>
          <w:rFonts w:ascii="Arial" w:hAnsi="Arial" w:cs="Arial"/>
          <w:u w:val="single"/>
        </w:rPr>
        <w:t xml:space="preserve"> </w:t>
      </w:r>
    </w:p>
    <w:p w14:paraId="375A3A0D" w14:textId="5490A8E4" w:rsidR="003A18F5" w:rsidRDefault="003E2559" w:rsidP="003E2559">
      <w:pPr>
        <w:tabs>
          <w:tab w:val="left" w:pos="360"/>
        </w:tabs>
        <w:ind w:firstLine="2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18F5" w:rsidRPr="003A18F5">
        <w:rPr>
          <w:rFonts w:ascii="Arial" w:hAnsi="Arial" w:cs="Arial"/>
        </w:rPr>
        <w:t>Our students will:</w:t>
      </w:r>
    </w:p>
    <w:p w14:paraId="1B71D499" w14:textId="4F190F9A" w:rsidR="00A105DE" w:rsidRPr="00AD6AF3" w:rsidRDefault="003E2559" w:rsidP="00AD37D1">
      <w:pPr>
        <w:pStyle w:val="Default"/>
        <w:tabs>
          <w:tab w:val="left" w:pos="360"/>
          <w:tab w:val="left" w:pos="630"/>
        </w:tabs>
        <w:ind w:left="810" w:hanging="540"/>
        <w:rPr>
          <w:sz w:val="20"/>
          <w:szCs w:val="20"/>
        </w:rPr>
      </w:pPr>
      <w:r>
        <w:rPr>
          <w:sz w:val="20"/>
          <w:szCs w:val="20"/>
        </w:rPr>
        <w:tab/>
      </w:r>
      <w:r w:rsidR="00295BBB">
        <w:rPr>
          <w:sz w:val="20"/>
          <w:szCs w:val="20"/>
        </w:rPr>
        <w:t>a.</w:t>
      </w:r>
      <w:r w:rsidR="004C1F6D">
        <w:rPr>
          <w:sz w:val="20"/>
          <w:szCs w:val="20"/>
        </w:rPr>
        <w:tab/>
      </w:r>
      <w:r w:rsidR="000479E2">
        <w:rPr>
          <w:sz w:val="20"/>
          <w:szCs w:val="20"/>
        </w:rPr>
        <w:t xml:space="preserve">Describe </w:t>
      </w:r>
      <w:r w:rsidR="00A105DE" w:rsidRPr="00AD6AF3">
        <w:rPr>
          <w:sz w:val="20"/>
          <w:szCs w:val="20"/>
        </w:rPr>
        <w:t xml:space="preserve">the </w:t>
      </w:r>
      <w:r w:rsidR="00952076" w:rsidRPr="00AD6AF3">
        <w:rPr>
          <w:sz w:val="20"/>
          <w:szCs w:val="20"/>
        </w:rPr>
        <w:t>fundamentals</w:t>
      </w:r>
      <w:r w:rsidR="00A105DE" w:rsidRPr="00AD6AF3">
        <w:rPr>
          <w:sz w:val="20"/>
          <w:szCs w:val="20"/>
        </w:rPr>
        <w:t xml:space="preserve"> of the scientific method. </w:t>
      </w:r>
    </w:p>
    <w:p w14:paraId="78F5BD2E" w14:textId="7826FFD3" w:rsidR="00A105DE" w:rsidRPr="00AD6AF3" w:rsidRDefault="003E2559" w:rsidP="00AD37D1">
      <w:pPr>
        <w:pStyle w:val="Default"/>
        <w:tabs>
          <w:tab w:val="left" w:pos="360"/>
          <w:tab w:val="left" w:pos="540"/>
          <w:tab w:val="left" w:pos="630"/>
        </w:tabs>
        <w:ind w:left="810" w:hanging="540"/>
        <w:rPr>
          <w:sz w:val="20"/>
          <w:szCs w:val="20"/>
        </w:rPr>
      </w:pPr>
      <w:r>
        <w:rPr>
          <w:sz w:val="20"/>
          <w:szCs w:val="20"/>
        </w:rPr>
        <w:tab/>
      </w:r>
      <w:r w:rsidR="009D7AE5">
        <w:rPr>
          <w:sz w:val="20"/>
          <w:szCs w:val="20"/>
        </w:rPr>
        <w:t>b.</w:t>
      </w:r>
      <w:r w:rsidR="009D7AE5">
        <w:rPr>
          <w:sz w:val="20"/>
          <w:szCs w:val="20"/>
        </w:rPr>
        <w:tab/>
      </w:r>
      <w:r w:rsidR="00A105DE" w:rsidRPr="00AD6AF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105DE" w:rsidRPr="00AD6AF3">
        <w:rPr>
          <w:sz w:val="20"/>
          <w:szCs w:val="20"/>
        </w:rPr>
        <w:t xml:space="preserve">Critically evaluate </w:t>
      </w:r>
      <w:r w:rsidR="00952076" w:rsidRPr="00AD6AF3">
        <w:rPr>
          <w:sz w:val="20"/>
          <w:szCs w:val="20"/>
        </w:rPr>
        <w:t xml:space="preserve">empirical </w:t>
      </w:r>
      <w:r w:rsidR="00A105DE" w:rsidRPr="00AD6AF3">
        <w:rPr>
          <w:sz w:val="20"/>
          <w:szCs w:val="20"/>
        </w:rPr>
        <w:t xml:space="preserve">research reports. </w:t>
      </w:r>
    </w:p>
    <w:p w14:paraId="0667987B" w14:textId="0B3127C8" w:rsidR="00A105DE" w:rsidRPr="00AD6AF3" w:rsidRDefault="003E2559" w:rsidP="00AD37D1">
      <w:pPr>
        <w:pStyle w:val="Default"/>
        <w:tabs>
          <w:tab w:val="left" w:pos="360"/>
          <w:tab w:val="left" w:pos="540"/>
          <w:tab w:val="left" w:pos="630"/>
        </w:tabs>
        <w:ind w:left="810" w:hanging="540"/>
        <w:rPr>
          <w:sz w:val="20"/>
          <w:szCs w:val="20"/>
        </w:rPr>
      </w:pPr>
      <w:r>
        <w:rPr>
          <w:sz w:val="20"/>
          <w:szCs w:val="20"/>
        </w:rPr>
        <w:tab/>
      </w:r>
      <w:r w:rsidR="009D7AE5">
        <w:rPr>
          <w:sz w:val="20"/>
          <w:szCs w:val="20"/>
        </w:rPr>
        <w:t>c.</w:t>
      </w:r>
      <w:r w:rsidR="009D7AE5">
        <w:rPr>
          <w:sz w:val="20"/>
          <w:szCs w:val="20"/>
        </w:rPr>
        <w:tab/>
      </w:r>
      <w:r w:rsidR="00A105DE" w:rsidRPr="00AD6AF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105DE" w:rsidRPr="00AD6AF3">
        <w:rPr>
          <w:sz w:val="20"/>
          <w:szCs w:val="20"/>
        </w:rPr>
        <w:t>Synthesi</w:t>
      </w:r>
      <w:r w:rsidR="00952076" w:rsidRPr="00AD6AF3">
        <w:rPr>
          <w:sz w:val="20"/>
          <w:szCs w:val="20"/>
        </w:rPr>
        <w:t>ze a body of research findings with an understanding of APA style and format.</w:t>
      </w:r>
    </w:p>
    <w:p w14:paraId="4F516972" w14:textId="77CFED4F" w:rsidR="00A105DE" w:rsidRPr="00AD6AF3" w:rsidRDefault="003E2559" w:rsidP="00AD37D1">
      <w:pPr>
        <w:pStyle w:val="Default"/>
        <w:tabs>
          <w:tab w:val="left" w:pos="360"/>
          <w:tab w:val="left" w:pos="540"/>
          <w:tab w:val="left" w:pos="630"/>
        </w:tabs>
        <w:ind w:left="810" w:hanging="540"/>
        <w:rPr>
          <w:sz w:val="20"/>
          <w:szCs w:val="20"/>
        </w:rPr>
      </w:pPr>
      <w:r>
        <w:rPr>
          <w:sz w:val="20"/>
          <w:szCs w:val="20"/>
        </w:rPr>
        <w:tab/>
      </w:r>
      <w:r w:rsidR="009D7AE5">
        <w:rPr>
          <w:sz w:val="20"/>
          <w:szCs w:val="20"/>
        </w:rPr>
        <w:t>d.</w:t>
      </w:r>
      <w:r w:rsidR="009D7AE5">
        <w:rPr>
          <w:sz w:val="20"/>
          <w:szCs w:val="20"/>
        </w:rPr>
        <w:tab/>
      </w:r>
      <w:r w:rsidR="00A105DE" w:rsidRPr="00AD6AF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52076" w:rsidRPr="00AD6AF3">
        <w:rPr>
          <w:sz w:val="20"/>
          <w:szCs w:val="20"/>
        </w:rPr>
        <w:t>Create</w:t>
      </w:r>
      <w:r w:rsidR="00A105DE" w:rsidRPr="00AD6AF3">
        <w:rPr>
          <w:sz w:val="20"/>
          <w:szCs w:val="20"/>
        </w:rPr>
        <w:t xml:space="preserve"> testable hypotheses. </w:t>
      </w:r>
    </w:p>
    <w:p w14:paraId="01470E30" w14:textId="7ECFDEBD" w:rsidR="00A105DE" w:rsidRPr="00AD6AF3" w:rsidRDefault="003E2559" w:rsidP="00AD37D1">
      <w:pPr>
        <w:pStyle w:val="Default"/>
        <w:tabs>
          <w:tab w:val="left" w:pos="360"/>
          <w:tab w:val="left" w:pos="540"/>
          <w:tab w:val="left" w:pos="630"/>
        </w:tabs>
        <w:ind w:left="63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9D7AE5">
        <w:rPr>
          <w:sz w:val="20"/>
          <w:szCs w:val="20"/>
        </w:rPr>
        <w:t>e.</w:t>
      </w:r>
      <w:r w:rsidR="009D7AE5">
        <w:rPr>
          <w:sz w:val="20"/>
          <w:szCs w:val="20"/>
        </w:rPr>
        <w:tab/>
      </w:r>
      <w:r w:rsidR="00295BB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0107E" w:rsidRPr="008F5F92">
        <w:rPr>
          <w:color w:val="auto"/>
          <w:sz w:val="20"/>
          <w:szCs w:val="20"/>
        </w:rPr>
        <w:t xml:space="preserve">Compare </w:t>
      </w:r>
      <w:r w:rsidR="00952076" w:rsidRPr="00AD6AF3">
        <w:rPr>
          <w:sz w:val="20"/>
          <w:szCs w:val="20"/>
        </w:rPr>
        <w:t>a variety of</w:t>
      </w:r>
      <w:r w:rsidR="00A105DE" w:rsidRPr="00AD6AF3">
        <w:rPr>
          <w:sz w:val="20"/>
          <w:szCs w:val="20"/>
        </w:rPr>
        <w:t xml:space="preserve"> research designs</w:t>
      </w:r>
      <w:r w:rsidR="00952076" w:rsidRPr="00AD6AF3">
        <w:rPr>
          <w:sz w:val="20"/>
          <w:szCs w:val="20"/>
        </w:rPr>
        <w:t xml:space="preserve"> including:</w:t>
      </w:r>
      <w:r w:rsidR="00A105DE" w:rsidRPr="00AD6AF3">
        <w:rPr>
          <w:sz w:val="20"/>
          <w:szCs w:val="20"/>
        </w:rPr>
        <w:t xml:space="preserve"> experimental and non-experi</w:t>
      </w:r>
      <w:r w:rsidR="00952076" w:rsidRPr="00AD6AF3">
        <w:rPr>
          <w:sz w:val="20"/>
          <w:szCs w:val="20"/>
        </w:rPr>
        <w:t xml:space="preserve">mental </w:t>
      </w:r>
      <w:r w:rsidR="007C0C36">
        <w:rPr>
          <w:sz w:val="20"/>
          <w:szCs w:val="20"/>
        </w:rPr>
        <w:t xml:space="preserve">methods, </w:t>
      </w:r>
      <w:r w:rsidR="00750E40" w:rsidRPr="00AD6AF3">
        <w:rPr>
          <w:sz w:val="20"/>
          <w:szCs w:val="20"/>
        </w:rPr>
        <w:t xml:space="preserve">qualitative and </w:t>
      </w:r>
      <w:r w:rsidR="00295BBB">
        <w:rPr>
          <w:sz w:val="20"/>
          <w:szCs w:val="20"/>
        </w:rPr>
        <w:t xml:space="preserve">  </w:t>
      </w:r>
      <w:r w:rsidR="00750E40" w:rsidRPr="00AD6AF3">
        <w:rPr>
          <w:sz w:val="20"/>
          <w:szCs w:val="20"/>
        </w:rPr>
        <w:t xml:space="preserve">quantitative methods, </w:t>
      </w:r>
      <w:r w:rsidR="00A105DE" w:rsidRPr="00AD6AF3">
        <w:rPr>
          <w:sz w:val="20"/>
          <w:szCs w:val="20"/>
        </w:rPr>
        <w:t xml:space="preserve">and standard research practices. </w:t>
      </w:r>
    </w:p>
    <w:p w14:paraId="1DF7FDC3" w14:textId="07A1005C" w:rsidR="00A105DE" w:rsidRPr="00AD6AF3" w:rsidRDefault="003E2559" w:rsidP="00AD37D1">
      <w:pPr>
        <w:pStyle w:val="Default"/>
        <w:tabs>
          <w:tab w:val="left" w:pos="360"/>
          <w:tab w:val="left" w:pos="540"/>
          <w:tab w:val="left" w:pos="630"/>
        </w:tabs>
        <w:ind w:left="810" w:hanging="540"/>
        <w:rPr>
          <w:sz w:val="20"/>
          <w:szCs w:val="20"/>
        </w:rPr>
      </w:pPr>
      <w:r>
        <w:rPr>
          <w:sz w:val="20"/>
          <w:szCs w:val="20"/>
        </w:rPr>
        <w:tab/>
      </w:r>
      <w:r w:rsidR="004062FF">
        <w:rPr>
          <w:sz w:val="20"/>
          <w:szCs w:val="20"/>
        </w:rPr>
        <w:t>f.</w:t>
      </w:r>
      <w:r w:rsidR="004062FF">
        <w:rPr>
          <w:sz w:val="20"/>
          <w:szCs w:val="20"/>
        </w:rPr>
        <w:tab/>
      </w:r>
      <w:r w:rsidR="00A105DE" w:rsidRPr="00AD6AF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52076" w:rsidRPr="00AD6AF3">
        <w:rPr>
          <w:sz w:val="20"/>
          <w:szCs w:val="20"/>
        </w:rPr>
        <w:t>A</w:t>
      </w:r>
      <w:r w:rsidR="00750E40" w:rsidRPr="00AD6AF3">
        <w:rPr>
          <w:sz w:val="20"/>
          <w:szCs w:val="20"/>
        </w:rPr>
        <w:t xml:space="preserve">nalyze the strengths and limitations of experimentally based research designs </w:t>
      </w:r>
    </w:p>
    <w:p w14:paraId="4DCEEFC4" w14:textId="46977B19" w:rsidR="00A105DE" w:rsidRPr="00AD6AF3" w:rsidRDefault="003E2559" w:rsidP="00AD37D1">
      <w:pPr>
        <w:pStyle w:val="Default"/>
        <w:tabs>
          <w:tab w:val="left" w:pos="360"/>
          <w:tab w:val="left" w:pos="540"/>
          <w:tab w:val="left" w:pos="630"/>
        </w:tabs>
        <w:ind w:left="63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4062FF">
        <w:rPr>
          <w:sz w:val="20"/>
          <w:szCs w:val="20"/>
        </w:rPr>
        <w:t>g.</w:t>
      </w:r>
      <w:r w:rsidR="004062FF">
        <w:rPr>
          <w:sz w:val="20"/>
          <w:szCs w:val="20"/>
        </w:rPr>
        <w:tab/>
      </w:r>
      <w:r w:rsidR="00A105DE" w:rsidRPr="00AD6AF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50E40" w:rsidRPr="00AD6AF3">
        <w:rPr>
          <w:sz w:val="20"/>
          <w:szCs w:val="20"/>
        </w:rPr>
        <w:t>Evaluate</w:t>
      </w:r>
      <w:r w:rsidR="00A105DE" w:rsidRPr="00AD6AF3">
        <w:rPr>
          <w:sz w:val="20"/>
          <w:szCs w:val="20"/>
        </w:rPr>
        <w:t xml:space="preserve"> the ethical treatment of human and animal participants in </w:t>
      </w:r>
      <w:r w:rsidR="007C0C36">
        <w:rPr>
          <w:sz w:val="20"/>
          <w:szCs w:val="20"/>
        </w:rPr>
        <w:t xml:space="preserve">research and the institutional </w:t>
      </w:r>
      <w:r w:rsidR="004062FF">
        <w:rPr>
          <w:sz w:val="20"/>
          <w:szCs w:val="20"/>
        </w:rPr>
        <w:t>r</w:t>
      </w:r>
      <w:r w:rsidR="00A105DE" w:rsidRPr="00AD6AF3">
        <w:rPr>
          <w:sz w:val="20"/>
          <w:szCs w:val="20"/>
        </w:rPr>
        <w:t xml:space="preserve">equirements for conducting research. </w:t>
      </w:r>
    </w:p>
    <w:p w14:paraId="16D113F3" w14:textId="3C5A5855" w:rsidR="00A105DE" w:rsidRPr="00AD6AF3" w:rsidRDefault="003E2559" w:rsidP="00AD37D1">
      <w:pPr>
        <w:pStyle w:val="Default"/>
        <w:tabs>
          <w:tab w:val="left" w:pos="360"/>
          <w:tab w:val="left" w:pos="540"/>
          <w:tab w:val="left" w:pos="630"/>
        </w:tabs>
        <w:ind w:left="810" w:hanging="540"/>
        <w:rPr>
          <w:sz w:val="20"/>
          <w:szCs w:val="20"/>
        </w:rPr>
      </w:pPr>
      <w:r>
        <w:rPr>
          <w:sz w:val="20"/>
          <w:szCs w:val="20"/>
        </w:rPr>
        <w:tab/>
      </w:r>
      <w:r w:rsidR="00295BBB">
        <w:rPr>
          <w:sz w:val="20"/>
          <w:szCs w:val="20"/>
        </w:rPr>
        <w:t>h</w:t>
      </w:r>
      <w:r w:rsidR="007C0C36">
        <w:rPr>
          <w:sz w:val="20"/>
          <w:szCs w:val="20"/>
        </w:rPr>
        <w:t>.</w:t>
      </w:r>
      <w:r w:rsidR="007C0C36">
        <w:rPr>
          <w:sz w:val="20"/>
          <w:szCs w:val="20"/>
        </w:rPr>
        <w:tab/>
      </w:r>
      <w:r w:rsidR="00295BB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105DE" w:rsidRPr="00AD6AF3">
        <w:rPr>
          <w:sz w:val="20"/>
          <w:szCs w:val="20"/>
        </w:rPr>
        <w:t xml:space="preserve">Assess the generalizability of study results. </w:t>
      </w:r>
    </w:p>
    <w:p w14:paraId="6DF7160F" w14:textId="70FB7E15" w:rsidR="007B539B" w:rsidRDefault="003E2559" w:rsidP="00AD37D1">
      <w:pPr>
        <w:pStyle w:val="Default"/>
        <w:tabs>
          <w:tab w:val="left" w:pos="360"/>
          <w:tab w:val="left" w:pos="540"/>
          <w:tab w:val="left" w:pos="630"/>
        </w:tabs>
        <w:ind w:left="810" w:hanging="540"/>
        <w:rPr>
          <w:sz w:val="20"/>
          <w:szCs w:val="20"/>
        </w:rPr>
      </w:pPr>
      <w:r>
        <w:rPr>
          <w:sz w:val="20"/>
          <w:szCs w:val="20"/>
        </w:rPr>
        <w:tab/>
      </w:r>
      <w:r w:rsidR="00295BBB">
        <w:rPr>
          <w:sz w:val="20"/>
          <w:szCs w:val="20"/>
        </w:rPr>
        <w:t>i</w:t>
      </w:r>
      <w:r w:rsidR="00A105DE" w:rsidRPr="00AD6AF3">
        <w:rPr>
          <w:sz w:val="20"/>
          <w:szCs w:val="20"/>
        </w:rPr>
        <w:t>.</w:t>
      </w:r>
      <w:r w:rsidR="004062FF">
        <w:rPr>
          <w:sz w:val="20"/>
          <w:szCs w:val="20"/>
        </w:rPr>
        <w:tab/>
      </w:r>
      <w:r w:rsidR="00A105DE" w:rsidRPr="00AD6AF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105DE" w:rsidRPr="00AD6AF3">
        <w:rPr>
          <w:sz w:val="20"/>
          <w:szCs w:val="20"/>
        </w:rPr>
        <w:t>Demonstrate proficiency in APA style</w:t>
      </w:r>
      <w:r w:rsidR="000A6189">
        <w:rPr>
          <w:sz w:val="20"/>
          <w:szCs w:val="20"/>
        </w:rPr>
        <w:t>.</w:t>
      </w:r>
    </w:p>
    <w:p w14:paraId="3B1633E9" w14:textId="7B20D739" w:rsidR="00A105DE" w:rsidRPr="00803C29" w:rsidRDefault="003E2559" w:rsidP="00AD37D1">
      <w:pPr>
        <w:pStyle w:val="Default"/>
        <w:tabs>
          <w:tab w:val="left" w:pos="360"/>
          <w:tab w:val="left" w:pos="540"/>
          <w:tab w:val="left" w:pos="630"/>
        </w:tabs>
        <w:ind w:left="810" w:hanging="540"/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ab/>
      </w:r>
      <w:r w:rsidR="007B539B" w:rsidRPr="003E2559">
        <w:rPr>
          <w:bCs/>
          <w:sz w:val="20"/>
          <w:szCs w:val="20"/>
        </w:rPr>
        <w:t>j.</w:t>
      </w:r>
      <w:r w:rsidR="007B539B" w:rsidRPr="003E2559">
        <w:rPr>
          <w:bCs/>
          <w:sz w:val="20"/>
          <w:szCs w:val="20"/>
        </w:rPr>
        <w:tab/>
        <w:t xml:space="preserve"> </w:t>
      </w:r>
      <w:r>
        <w:rPr>
          <w:bCs/>
          <w:sz w:val="20"/>
          <w:szCs w:val="20"/>
        </w:rPr>
        <w:tab/>
      </w:r>
      <w:r w:rsidR="00C55D7C" w:rsidRPr="003E2559">
        <w:rPr>
          <w:bCs/>
          <w:sz w:val="20"/>
          <w:szCs w:val="20"/>
        </w:rPr>
        <w:t>Analyze quantitative data using</w:t>
      </w:r>
      <w:r w:rsidR="007B539B" w:rsidRPr="003E2559">
        <w:rPr>
          <w:bCs/>
          <w:sz w:val="20"/>
          <w:szCs w:val="20"/>
        </w:rPr>
        <w:t xml:space="preserve"> SPSS or other software for </w:t>
      </w:r>
      <w:r w:rsidR="00C55D7C" w:rsidRPr="003E2559">
        <w:rPr>
          <w:bCs/>
          <w:sz w:val="20"/>
          <w:szCs w:val="20"/>
        </w:rPr>
        <w:t>hypothesis testing and academic presentation.</w:t>
      </w:r>
    </w:p>
    <w:p w14:paraId="5DD2523A" w14:textId="77777777" w:rsidR="00A105DE" w:rsidRPr="00AD6AF3" w:rsidRDefault="00A105DE" w:rsidP="003E2559">
      <w:pPr>
        <w:pStyle w:val="Default"/>
        <w:rPr>
          <w:sz w:val="20"/>
          <w:szCs w:val="20"/>
        </w:rPr>
      </w:pPr>
    </w:p>
    <w:p w14:paraId="43F19765" w14:textId="7A0EF183" w:rsidR="00BC055D" w:rsidRPr="003E2559" w:rsidRDefault="00A105DE" w:rsidP="003E2559">
      <w:pPr>
        <w:pStyle w:val="Default"/>
        <w:numPr>
          <w:ilvl w:val="0"/>
          <w:numId w:val="9"/>
        </w:numPr>
        <w:ind w:left="360"/>
        <w:rPr>
          <w:sz w:val="20"/>
          <w:szCs w:val="20"/>
          <w:u w:val="single"/>
        </w:rPr>
      </w:pPr>
      <w:r w:rsidRPr="00F278D2">
        <w:rPr>
          <w:sz w:val="20"/>
          <w:szCs w:val="20"/>
          <w:u w:val="single"/>
        </w:rPr>
        <w:t>Instructional Facilities</w:t>
      </w:r>
    </w:p>
    <w:p w14:paraId="2649C746" w14:textId="3242A20D" w:rsidR="0071258F" w:rsidRPr="007B539B" w:rsidRDefault="007B539B" w:rsidP="00AD37D1">
      <w:pPr>
        <w:tabs>
          <w:tab w:val="left" w:pos="630"/>
        </w:tabs>
        <w:ind w:firstLine="360"/>
        <w:rPr>
          <w:rFonts w:ascii="Arial" w:hAnsi="Arial" w:cs="Arial"/>
        </w:rPr>
      </w:pPr>
      <w:r w:rsidRPr="007B539B">
        <w:rPr>
          <w:rFonts w:ascii="Arial" w:hAnsi="Arial" w:cs="Arial"/>
        </w:rPr>
        <w:t xml:space="preserve">a. </w:t>
      </w:r>
      <w:r w:rsidR="003E2559">
        <w:rPr>
          <w:rFonts w:ascii="Arial" w:hAnsi="Arial" w:cs="Arial"/>
        </w:rPr>
        <w:tab/>
      </w:r>
      <w:r w:rsidR="00295BBB" w:rsidRPr="007B539B">
        <w:rPr>
          <w:rFonts w:ascii="Arial" w:hAnsi="Arial" w:cs="Arial"/>
        </w:rPr>
        <w:t xml:space="preserve">Standard </w:t>
      </w:r>
      <w:r w:rsidR="00A105DE" w:rsidRPr="007B539B">
        <w:rPr>
          <w:rFonts w:ascii="Arial" w:hAnsi="Arial" w:cs="Arial"/>
        </w:rPr>
        <w:t>classroom</w:t>
      </w:r>
    </w:p>
    <w:p w14:paraId="776E8A24" w14:textId="07F38DFC" w:rsidR="0071258F" w:rsidRPr="00803C29" w:rsidRDefault="007B539B" w:rsidP="00AD37D1">
      <w:pPr>
        <w:tabs>
          <w:tab w:val="left" w:pos="630"/>
        </w:tabs>
        <w:ind w:firstLine="360"/>
        <w:rPr>
          <w:rFonts w:ascii="Arial" w:hAnsi="Arial" w:cs="Arial"/>
          <w:bCs/>
          <w:strike/>
        </w:rPr>
      </w:pPr>
      <w:r w:rsidRPr="003E2559">
        <w:rPr>
          <w:rFonts w:ascii="Arial" w:hAnsi="Arial" w:cs="Arial"/>
          <w:bCs/>
        </w:rPr>
        <w:t xml:space="preserve">b. </w:t>
      </w:r>
      <w:r w:rsidR="003E2559">
        <w:rPr>
          <w:rFonts w:ascii="Arial" w:hAnsi="Arial" w:cs="Arial"/>
          <w:bCs/>
        </w:rPr>
        <w:tab/>
      </w:r>
      <w:r w:rsidRPr="003E2559">
        <w:rPr>
          <w:rFonts w:ascii="Arial" w:hAnsi="Arial" w:cs="Arial"/>
          <w:bCs/>
        </w:rPr>
        <w:t>C</w:t>
      </w:r>
      <w:r w:rsidR="0071258F" w:rsidRPr="003E2559">
        <w:rPr>
          <w:rFonts w:ascii="Arial" w:hAnsi="Arial" w:cs="Arial"/>
          <w:bCs/>
        </w:rPr>
        <w:t xml:space="preserve">omputer </w:t>
      </w:r>
      <w:r w:rsidRPr="003E2559">
        <w:rPr>
          <w:rFonts w:ascii="Arial" w:hAnsi="Arial" w:cs="Arial"/>
          <w:bCs/>
        </w:rPr>
        <w:t>laboratory equipped with SPSS software.</w:t>
      </w:r>
    </w:p>
    <w:p w14:paraId="66B66C61" w14:textId="77777777" w:rsidR="009D7AE5" w:rsidRPr="00AD6AF3" w:rsidRDefault="00A105DE" w:rsidP="003E2559">
      <w:pPr>
        <w:tabs>
          <w:tab w:val="left" w:pos="720"/>
        </w:tabs>
        <w:ind w:firstLine="270"/>
        <w:rPr>
          <w:rFonts w:ascii="Arial" w:hAnsi="Arial" w:cs="Arial"/>
        </w:rPr>
      </w:pPr>
      <w:r w:rsidRPr="00295BBB">
        <w:rPr>
          <w:rFonts w:ascii="Arial" w:hAnsi="Arial" w:cs="Arial"/>
        </w:rPr>
        <w:t xml:space="preserve"> </w:t>
      </w:r>
    </w:p>
    <w:p w14:paraId="6EFE6DA8" w14:textId="32532F3C" w:rsidR="004B2965" w:rsidRDefault="00A105DE" w:rsidP="003E2559">
      <w:pPr>
        <w:tabs>
          <w:tab w:val="left" w:pos="360"/>
        </w:tabs>
        <w:rPr>
          <w:rFonts w:ascii="Arial" w:hAnsi="Arial" w:cs="Arial"/>
        </w:rPr>
      </w:pPr>
      <w:r w:rsidRPr="00F278D2">
        <w:rPr>
          <w:rFonts w:ascii="Arial" w:hAnsi="Arial" w:cs="Arial"/>
        </w:rPr>
        <w:t xml:space="preserve">6. </w:t>
      </w:r>
      <w:r w:rsidR="003E2559">
        <w:rPr>
          <w:rFonts w:ascii="Arial" w:hAnsi="Arial" w:cs="Arial"/>
        </w:rPr>
        <w:tab/>
      </w:r>
      <w:r w:rsidRPr="00FE1B3B">
        <w:rPr>
          <w:rFonts w:ascii="Arial" w:hAnsi="Arial" w:cs="Arial"/>
          <w:u w:val="single"/>
        </w:rPr>
        <w:t xml:space="preserve">Special </w:t>
      </w:r>
      <w:r w:rsidR="00FE1B3B">
        <w:rPr>
          <w:rFonts w:ascii="Arial" w:hAnsi="Arial" w:cs="Arial"/>
          <w:u w:val="single"/>
        </w:rPr>
        <w:t>M</w:t>
      </w:r>
      <w:r w:rsidRPr="00FE1B3B">
        <w:rPr>
          <w:rFonts w:ascii="Arial" w:hAnsi="Arial" w:cs="Arial"/>
          <w:u w:val="single"/>
        </w:rPr>
        <w:t>aterials</w:t>
      </w:r>
      <w:r w:rsidR="00FE1B3B">
        <w:rPr>
          <w:rFonts w:ascii="Arial" w:hAnsi="Arial" w:cs="Arial"/>
          <w:u w:val="single"/>
        </w:rPr>
        <w:t xml:space="preserve"> Required of Students</w:t>
      </w:r>
      <w:r w:rsidR="004B2965">
        <w:rPr>
          <w:rFonts w:ascii="Arial" w:hAnsi="Arial" w:cs="Arial"/>
        </w:rPr>
        <w:tab/>
      </w:r>
    </w:p>
    <w:p w14:paraId="31C1A75D" w14:textId="3D9413ED" w:rsidR="00A105DE" w:rsidRPr="00AD6AF3" w:rsidRDefault="003E2559" w:rsidP="003E2559">
      <w:pPr>
        <w:tabs>
          <w:tab w:val="left" w:pos="360"/>
        </w:tabs>
        <w:ind w:firstLine="2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05DE" w:rsidRPr="00AD6AF3">
        <w:rPr>
          <w:rFonts w:ascii="Arial" w:hAnsi="Arial" w:cs="Arial"/>
        </w:rPr>
        <w:t>None</w:t>
      </w:r>
    </w:p>
    <w:p w14:paraId="301E16E7" w14:textId="70A763D5" w:rsidR="00A105DE" w:rsidRPr="00AD6AF3" w:rsidRDefault="00A105DE" w:rsidP="003E2559">
      <w:pPr>
        <w:rPr>
          <w:rFonts w:ascii="Arial" w:hAnsi="Arial" w:cs="Arial"/>
        </w:rPr>
      </w:pPr>
    </w:p>
    <w:p w14:paraId="6DCFF214" w14:textId="76E4E1E9" w:rsidR="00A105DE" w:rsidRPr="003E2559" w:rsidRDefault="00A105DE" w:rsidP="003E2559">
      <w:pPr>
        <w:tabs>
          <w:tab w:val="left" w:pos="360"/>
        </w:tabs>
        <w:rPr>
          <w:rFonts w:ascii="Arial" w:hAnsi="Arial" w:cs="Arial"/>
          <w:u w:val="single"/>
        </w:rPr>
      </w:pPr>
      <w:r w:rsidRPr="00F278D2">
        <w:rPr>
          <w:rFonts w:ascii="Arial" w:hAnsi="Arial" w:cs="Arial"/>
        </w:rPr>
        <w:t xml:space="preserve">7. </w:t>
      </w:r>
      <w:r w:rsidR="003E2559">
        <w:rPr>
          <w:rFonts w:ascii="Arial" w:hAnsi="Arial" w:cs="Arial"/>
        </w:rPr>
        <w:tab/>
      </w:r>
      <w:r w:rsidRPr="00F278D2">
        <w:rPr>
          <w:rFonts w:ascii="Arial" w:hAnsi="Arial" w:cs="Arial"/>
          <w:u w:val="single"/>
        </w:rPr>
        <w:t>Course Content</w:t>
      </w:r>
    </w:p>
    <w:p w14:paraId="5D86DF20" w14:textId="77777777" w:rsidR="00886273" w:rsidRPr="0074574C" w:rsidRDefault="00886273" w:rsidP="002363C5">
      <w:pPr>
        <w:pStyle w:val="ListParagraph"/>
        <w:numPr>
          <w:ilvl w:val="0"/>
          <w:numId w:val="8"/>
        </w:numPr>
        <w:tabs>
          <w:tab w:val="left" w:pos="630"/>
          <w:tab w:val="left" w:pos="810"/>
        </w:tabs>
        <w:ind w:left="810" w:hanging="450"/>
        <w:rPr>
          <w:rFonts w:ascii="Arial" w:hAnsi="Arial" w:cs="Arial"/>
        </w:rPr>
      </w:pPr>
      <w:r w:rsidRPr="0074574C">
        <w:rPr>
          <w:rFonts w:ascii="Arial" w:hAnsi="Arial" w:cs="Arial"/>
        </w:rPr>
        <w:t>Introduction</w:t>
      </w:r>
    </w:p>
    <w:p w14:paraId="1A2AC431" w14:textId="77777777" w:rsidR="00886273" w:rsidRPr="006F1681" w:rsidRDefault="006F1681" w:rsidP="00AD37D1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910E71">
        <w:rPr>
          <w:rFonts w:ascii="Arial" w:hAnsi="Arial" w:cs="Arial"/>
        </w:rPr>
        <w:t xml:space="preserve">Scientific </w:t>
      </w:r>
      <w:r w:rsidR="00886273" w:rsidRPr="006F1681">
        <w:rPr>
          <w:rFonts w:ascii="Arial" w:hAnsi="Arial" w:cs="Arial"/>
        </w:rPr>
        <w:t>and nonscientific approaches to knowledge</w:t>
      </w:r>
    </w:p>
    <w:p w14:paraId="75B53F0C" w14:textId="77777777" w:rsidR="006F1681" w:rsidRDefault="006F1681" w:rsidP="00AD37D1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886273" w:rsidRPr="006F1681">
        <w:rPr>
          <w:rFonts w:ascii="Arial" w:hAnsi="Arial" w:cs="Arial"/>
        </w:rPr>
        <w:t xml:space="preserve">Dependent and independent variables </w:t>
      </w:r>
    </w:p>
    <w:p w14:paraId="4540B8DA" w14:textId="06F30870" w:rsidR="00886273" w:rsidRPr="006F1681" w:rsidRDefault="00783A16" w:rsidP="00AD37D1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3)    </w:t>
      </w:r>
      <w:r w:rsidR="00AD37D1">
        <w:rPr>
          <w:rFonts w:ascii="Arial" w:hAnsi="Arial" w:cs="Arial"/>
        </w:rPr>
        <w:tab/>
      </w:r>
      <w:r w:rsidR="00886273" w:rsidRPr="006F1681">
        <w:rPr>
          <w:rFonts w:ascii="Arial" w:hAnsi="Arial" w:cs="Arial"/>
        </w:rPr>
        <w:t xml:space="preserve">Validity and reliability </w:t>
      </w:r>
    </w:p>
    <w:p w14:paraId="5F006905" w14:textId="77777777" w:rsidR="00886273" w:rsidRPr="006F1681" w:rsidRDefault="006F1681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="00886273" w:rsidRPr="006F1681">
        <w:rPr>
          <w:rFonts w:ascii="Arial" w:hAnsi="Arial" w:cs="Arial"/>
        </w:rPr>
        <w:t xml:space="preserve">Scientific method and its goals </w:t>
      </w:r>
    </w:p>
    <w:p w14:paraId="2DC9DF40" w14:textId="77777777" w:rsidR="00886273" w:rsidRPr="006F1681" w:rsidRDefault="006F1681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="00886273" w:rsidRPr="006F1681">
        <w:rPr>
          <w:rFonts w:ascii="Arial" w:hAnsi="Arial" w:cs="Arial"/>
        </w:rPr>
        <w:t xml:space="preserve">Causal and correlational relationships </w:t>
      </w:r>
    </w:p>
    <w:p w14:paraId="34866C73" w14:textId="77777777" w:rsidR="00886273" w:rsidRPr="00AD6AF3" w:rsidRDefault="00886273" w:rsidP="002363C5">
      <w:pPr>
        <w:pStyle w:val="ListParagraph"/>
        <w:widowControl w:val="0"/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Arial" w:hAnsi="Arial" w:cs="Arial"/>
        </w:rPr>
      </w:pPr>
      <w:r w:rsidRPr="00AD6AF3">
        <w:rPr>
          <w:rFonts w:ascii="Arial" w:hAnsi="Arial" w:cs="Arial"/>
        </w:rPr>
        <w:lastRenderedPageBreak/>
        <w:t xml:space="preserve">Ethical Issues in the Conduct of Psychological Research </w:t>
      </w:r>
    </w:p>
    <w:p w14:paraId="23FB3538" w14:textId="77777777" w:rsidR="00886273" w:rsidRPr="00910E71" w:rsidRDefault="00910E71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886273" w:rsidRPr="00910E71">
        <w:rPr>
          <w:rFonts w:ascii="Arial" w:hAnsi="Arial" w:cs="Arial"/>
        </w:rPr>
        <w:t xml:space="preserve">APA ethical standards </w:t>
      </w:r>
    </w:p>
    <w:p w14:paraId="77357D15" w14:textId="77777777" w:rsidR="00886273" w:rsidRPr="00910E71" w:rsidRDefault="00910E71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886273" w:rsidRPr="00910E71">
        <w:rPr>
          <w:rFonts w:ascii="Arial" w:hAnsi="Arial" w:cs="Arial"/>
        </w:rPr>
        <w:t xml:space="preserve">Risk/benefit ratio of research </w:t>
      </w:r>
    </w:p>
    <w:p w14:paraId="5A0C835E" w14:textId="77777777" w:rsidR="00886273" w:rsidRPr="00910E71" w:rsidRDefault="00910E71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886273" w:rsidRPr="00910E71">
        <w:rPr>
          <w:rFonts w:ascii="Arial" w:hAnsi="Arial" w:cs="Arial"/>
        </w:rPr>
        <w:t xml:space="preserve">Use of deception in research </w:t>
      </w:r>
    </w:p>
    <w:p w14:paraId="2D1886FD" w14:textId="77777777" w:rsidR="00886273" w:rsidRPr="00910E71" w:rsidRDefault="00910E71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="00886273" w:rsidRPr="00910E71">
        <w:rPr>
          <w:rFonts w:ascii="Arial" w:hAnsi="Arial" w:cs="Arial"/>
        </w:rPr>
        <w:t xml:space="preserve">Steps in ethical decision making </w:t>
      </w:r>
    </w:p>
    <w:p w14:paraId="20FF6996" w14:textId="77777777" w:rsidR="00886273" w:rsidRPr="00AD6AF3" w:rsidRDefault="00886273" w:rsidP="00AD37D1">
      <w:pPr>
        <w:pStyle w:val="ListParagraph"/>
        <w:widowControl w:val="0"/>
        <w:numPr>
          <w:ilvl w:val="0"/>
          <w:numId w:val="8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Arial" w:hAnsi="Arial" w:cs="Arial"/>
        </w:rPr>
      </w:pPr>
      <w:r w:rsidRPr="00AD6AF3">
        <w:rPr>
          <w:rFonts w:ascii="Arial" w:hAnsi="Arial" w:cs="Arial"/>
        </w:rPr>
        <w:t xml:space="preserve">Descriptive Methods — Observation </w:t>
      </w:r>
    </w:p>
    <w:p w14:paraId="01825286" w14:textId="77777777" w:rsidR="00886273" w:rsidRPr="00910E71" w:rsidRDefault="00910E71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886273" w:rsidRPr="00910E71">
        <w:rPr>
          <w:rFonts w:ascii="Arial" w:hAnsi="Arial" w:cs="Arial"/>
        </w:rPr>
        <w:t>Observational techniques</w:t>
      </w:r>
    </w:p>
    <w:p w14:paraId="7FA4868A" w14:textId="77777777" w:rsidR="00956381" w:rsidRDefault="00910E71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886273" w:rsidRPr="00910E71">
        <w:rPr>
          <w:rFonts w:ascii="Arial" w:hAnsi="Arial" w:cs="Arial"/>
        </w:rPr>
        <w:t>Rationale for using intervention methods of research</w:t>
      </w:r>
    </w:p>
    <w:p w14:paraId="65CA4E3F" w14:textId="77777777" w:rsidR="00886273" w:rsidRPr="00910E71" w:rsidRDefault="00956381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Reactivity, demand characteristics, observer bias, expectancy effects and other biases</w:t>
      </w:r>
      <w:r w:rsidR="00886273" w:rsidRPr="00910E71">
        <w:rPr>
          <w:rFonts w:ascii="Arial" w:hAnsi="Arial" w:cs="Arial"/>
        </w:rPr>
        <w:t xml:space="preserve"> </w:t>
      </w:r>
    </w:p>
    <w:p w14:paraId="66BD7036" w14:textId="77777777" w:rsidR="00886273" w:rsidRPr="00956381" w:rsidRDefault="00886273" w:rsidP="002363C5">
      <w:pPr>
        <w:pStyle w:val="ListParagraph"/>
        <w:widowControl w:val="0"/>
        <w:numPr>
          <w:ilvl w:val="0"/>
          <w:numId w:val="12"/>
        </w:numPr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450"/>
        <w:rPr>
          <w:rFonts w:ascii="Arial" w:hAnsi="Arial" w:cs="Arial"/>
        </w:rPr>
      </w:pPr>
      <w:r w:rsidRPr="00956381">
        <w:rPr>
          <w:rFonts w:ascii="Arial" w:hAnsi="Arial" w:cs="Arial"/>
        </w:rPr>
        <w:t xml:space="preserve">Descriptive Methods — Survey Research </w:t>
      </w:r>
    </w:p>
    <w:p w14:paraId="0C86B0F8" w14:textId="77777777" w:rsidR="00886273" w:rsidRPr="00910E71" w:rsidRDefault="00B440FA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886273" w:rsidRPr="00910E71">
        <w:rPr>
          <w:rFonts w:ascii="Arial" w:hAnsi="Arial" w:cs="Arial"/>
        </w:rPr>
        <w:t xml:space="preserve">Positive, negative, and zero correlational measures </w:t>
      </w:r>
    </w:p>
    <w:p w14:paraId="263FDC68" w14:textId="77777777" w:rsidR="00886273" w:rsidRPr="00910E71" w:rsidRDefault="00B440FA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886273" w:rsidRPr="00910E71">
        <w:rPr>
          <w:rFonts w:ascii="Arial" w:hAnsi="Arial" w:cs="Arial"/>
        </w:rPr>
        <w:t xml:space="preserve">Factors affecting reliability and validity </w:t>
      </w:r>
    </w:p>
    <w:p w14:paraId="7AF7521A" w14:textId="77777777" w:rsidR="00886273" w:rsidRPr="00910E71" w:rsidRDefault="00B440FA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886273" w:rsidRPr="00910E71">
        <w:rPr>
          <w:rFonts w:ascii="Arial" w:hAnsi="Arial" w:cs="Arial"/>
        </w:rPr>
        <w:t xml:space="preserve">Basic terms of sampling </w:t>
      </w:r>
    </w:p>
    <w:p w14:paraId="7D15A4DB" w14:textId="77777777" w:rsidR="00956381" w:rsidRDefault="00B440FA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="00886273" w:rsidRPr="00910E71">
        <w:rPr>
          <w:rFonts w:ascii="Arial" w:hAnsi="Arial" w:cs="Arial"/>
        </w:rPr>
        <w:t>Different research designs</w:t>
      </w:r>
    </w:p>
    <w:p w14:paraId="0E12A91A" w14:textId="77777777" w:rsidR="00FB7226" w:rsidRDefault="00956381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ab/>
      </w:r>
      <w:r w:rsidRPr="00AD6AF3">
        <w:rPr>
          <w:rFonts w:ascii="Arial" w:hAnsi="Arial" w:cs="Arial"/>
        </w:rPr>
        <w:t>Unobtrusive Measures of Behavior</w:t>
      </w:r>
    </w:p>
    <w:p w14:paraId="37664A8A" w14:textId="718370AD" w:rsidR="00FB7226" w:rsidRPr="00FB7226" w:rsidRDefault="00886273" w:rsidP="002363C5">
      <w:pPr>
        <w:pStyle w:val="ListParagraph"/>
        <w:widowControl w:val="0"/>
        <w:numPr>
          <w:ilvl w:val="0"/>
          <w:numId w:val="12"/>
        </w:numPr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Arial" w:hAnsi="Arial" w:cs="Arial"/>
        </w:rPr>
      </w:pPr>
      <w:r w:rsidRPr="00FB7226">
        <w:rPr>
          <w:rFonts w:ascii="Arial" w:hAnsi="Arial" w:cs="Arial"/>
        </w:rPr>
        <w:t xml:space="preserve">Experimental Methods — Independent Group Designs </w:t>
      </w:r>
    </w:p>
    <w:p w14:paraId="06B1A0E3" w14:textId="0659A046" w:rsidR="00886273" w:rsidRPr="00400229" w:rsidRDefault="00400229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886273" w:rsidRPr="00400229">
        <w:rPr>
          <w:rFonts w:ascii="Arial" w:hAnsi="Arial" w:cs="Arial"/>
        </w:rPr>
        <w:t xml:space="preserve">Relevant characteristics </w:t>
      </w:r>
    </w:p>
    <w:p w14:paraId="6775D983" w14:textId="77777777" w:rsidR="00886273" w:rsidRPr="00400229" w:rsidRDefault="00400229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886273" w:rsidRPr="00400229">
        <w:rPr>
          <w:rFonts w:ascii="Arial" w:hAnsi="Arial" w:cs="Arial"/>
        </w:rPr>
        <w:t xml:space="preserve">Conditions </w:t>
      </w:r>
    </w:p>
    <w:p w14:paraId="2F266782" w14:textId="77777777" w:rsidR="00886273" w:rsidRPr="00400229" w:rsidRDefault="00400229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886273" w:rsidRPr="00400229">
        <w:rPr>
          <w:rFonts w:ascii="Arial" w:hAnsi="Arial" w:cs="Arial"/>
        </w:rPr>
        <w:t xml:space="preserve">Experimental control </w:t>
      </w:r>
    </w:p>
    <w:p w14:paraId="6F5DB5CC" w14:textId="77777777" w:rsidR="00886273" w:rsidRPr="00400229" w:rsidRDefault="00400229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="00886273" w:rsidRPr="00400229">
        <w:rPr>
          <w:rFonts w:ascii="Arial" w:hAnsi="Arial" w:cs="Arial"/>
        </w:rPr>
        <w:t xml:space="preserve">Random groups design and independent groups design </w:t>
      </w:r>
    </w:p>
    <w:p w14:paraId="79144F90" w14:textId="77777777" w:rsidR="00886273" w:rsidRPr="00400229" w:rsidRDefault="00400229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="00886273" w:rsidRPr="00400229">
        <w:rPr>
          <w:rFonts w:ascii="Arial" w:hAnsi="Arial" w:cs="Arial"/>
        </w:rPr>
        <w:t xml:space="preserve">Analysis of independent groups design </w:t>
      </w:r>
    </w:p>
    <w:p w14:paraId="1B3D3C47" w14:textId="77777777" w:rsidR="00886273" w:rsidRPr="00400229" w:rsidRDefault="00400229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="00886273" w:rsidRPr="00400229">
        <w:rPr>
          <w:rFonts w:ascii="Arial" w:hAnsi="Arial" w:cs="Arial"/>
        </w:rPr>
        <w:t xml:space="preserve">Stating plausible competing hypotheses </w:t>
      </w:r>
    </w:p>
    <w:p w14:paraId="173E381A" w14:textId="71B5CB4F" w:rsidR="00886273" w:rsidRPr="00FB7226" w:rsidRDefault="00886273" w:rsidP="002363C5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Arial" w:hAnsi="Arial" w:cs="Arial"/>
        </w:rPr>
      </w:pPr>
      <w:r w:rsidRPr="00FB7226">
        <w:rPr>
          <w:rFonts w:ascii="Arial" w:hAnsi="Arial" w:cs="Arial"/>
        </w:rPr>
        <w:t xml:space="preserve">Experimental Methods — Repeated Measures Designs </w:t>
      </w:r>
    </w:p>
    <w:p w14:paraId="48FAFBC9" w14:textId="77777777" w:rsidR="00886273" w:rsidRPr="00351EC4" w:rsidRDefault="00351EC4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886273" w:rsidRPr="00351EC4">
        <w:rPr>
          <w:rFonts w:ascii="Arial" w:hAnsi="Arial" w:cs="Arial"/>
        </w:rPr>
        <w:t xml:space="preserve">Reasons to use repeated measures designs </w:t>
      </w:r>
    </w:p>
    <w:p w14:paraId="5F9A2CA7" w14:textId="77777777" w:rsidR="00886273" w:rsidRPr="00351EC4" w:rsidRDefault="00351EC4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886273" w:rsidRPr="00351EC4">
        <w:rPr>
          <w:rFonts w:ascii="Arial" w:hAnsi="Arial" w:cs="Arial"/>
        </w:rPr>
        <w:t xml:space="preserve">Methods for counterbalancing practice effects </w:t>
      </w:r>
    </w:p>
    <w:p w14:paraId="38AFEC51" w14:textId="77777777" w:rsidR="00886273" w:rsidRPr="00351EC4" w:rsidRDefault="00351EC4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886273" w:rsidRPr="00351EC4">
        <w:rPr>
          <w:rFonts w:ascii="Arial" w:hAnsi="Arial" w:cs="Arial"/>
        </w:rPr>
        <w:t xml:space="preserve">Limitations of repeated measures designs </w:t>
      </w:r>
    </w:p>
    <w:p w14:paraId="5009BD9C" w14:textId="77777777" w:rsidR="00886273" w:rsidRPr="00351EC4" w:rsidRDefault="00351EC4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="00886273" w:rsidRPr="00351EC4">
        <w:rPr>
          <w:rFonts w:ascii="Arial" w:hAnsi="Arial" w:cs="Arial"/>
        </w:rPr>
        <w:t xml:space="preserve">Problem of differential transfer </w:t>
      </w:r>
    </w:p>
    <w:p w14:paraId="20BBEFE0" w14:textId="77777777" w:rsidR="00886273" w:rsidRPr="00351EC4" w:rsidRDefault="00351EC4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="00886273" w:rsidRPr="00351EC4">
        <w:rPr>
          <w:rFonts w:ascii="Arial" w:hAnsi="Arial" w:cs="Arial"/>
        </w:rPr>
        <w:t xml:space="preserve">Computation of descriptive statistics </w:t>
      </w:r>
    </w:p>
    <w:p w14:paraId="64EE34EC" w14:textId="26946E7E" w:rsidR="00886273" w:rsidRPr="00351EC4" w:rsidRDefault="00351EC4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="00956381" w:rsidRPr="003E2559">
        <w:rPr>
          <w:rFonts w:ascii="Arial" w:hAnsi="Arial" w:cs="Arial"/>
          <w:bCs/>
        </w:rPr>
        <w:t xml:space="preserve">Comprehensive review of </w:t>
      </w:r>
      <w:r w:rsidR="00886273" w:rsidRPr="003E2559">
        <w:rPr>
          <w:rFonts w:ascii="Arial" w:hAnsi="Arial" w:cs="Arial"/>
          <w:bCs/>
        </w:rPr>
        <w:t>ANOVA</w:t>
      </w:r>
      <w:r w:rsidR="00956381" w:rsidRPr="003E2559">
        <w:rPr>
          <w:rFonts w:ascii="Arial" w:hAnsi="Arial" w:cs="Arial"/>
          <w:bCs/>
        </w:rPr>
        <w:t xml:space="preserve"> designs.</w:t>
      </w:r>
      <w:r w:rsidR="00956381">
        <w:rPr>
          <w:rFonts w:ascii="Arial" w:hAnsi="Arial" w:cs="Arial"/>
        </w:rPr>
        <w:t xml:space="preserve"> </w:t>
      </w:r>
    </w:p>
    <w:p w14:paraId="217125B1" w14:textId="77777777" w:rsidR="00886273" w:rsidRPr="00AD6AF3" w:rsidRDefault="00886273" w:rsidP="002363C5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Arial" w:hAnsi="Arial" w:cs="Arial"/>
        </w:rPr>
      </w:pPr>
      <w:r w:rsidRPr="00AD6AF3">
        <w:rPr>
          <w:rFonts w:ascii="Arial" w:hAnsi="Arial" w:cs="Arial"/>
        </w:rPr>
        <w:t xml:space="preserve">Experimental Methods — Complex Designs </w:t>
      </w:r>
    </w:p>
    <w:p w14:paraId="0CBFB69E" w14:textId="77777777" w:rsidR="00886273" w:rsidRPr="0022549B" w:rsidRDefault="00886273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 w:rsidRPr="0022549B">
        <w:rPr>
          <w:rFonts w:ascii="Arial" w:hAnsi="Arial" w:cs="Arial"/>
        </w:rPr>
        <w:t xml:space="preserve">Simple and complex designs </w:t>
      </w:r>
    </w:p>
    <w:p w14:paraId="31CD9188" w14:textId="77777777" w:rsidR="00886273" w:rsidRPr="00AD6AF3" w:rsidRDefault="00DA6C92" w:rsidP="002363C5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Arial" w:hAnsi="Arial" w:cs="Arial"/>
        </w:rPr>
      </w:pPr>
      <w:r>
        <w:rPr>
          <w:rFonts w:ascii="Arial" w:hAnsi="Arial" w:cs="Arial"/>
        </w:rPr>
        <w:t>Ex</w:t>
      </w:r>
      <w:r w:rsidR="00886273" w:rsidRPr="00AD6AF3">
        <w:rPr>
          <w:rFonts w:ascii="Arial" w:hAnsi="Arial" w:cs="Arial"/>
        </w:rPr>
        <w:t>periments based on number of ind</w:t>
      </w:r>
      <w:r w:rsidR="00783A16">
        <w:rPr>
          <w:rFonts w:ascii="Arial" w:hAnsi="Arial" w:cs="Arial"/>
        </w:rPr>
        <w:t xml:space="preserve">ependent variables and number </w:t>
      </w:r>
      <w:r w:rsidR="00886273" w:rsidRPr="00AD6AF3">
        <w:rPr>
          <w:rFonts w:ascii="Arial" w:hAnsi="Arial" w:cs="Arial"/>
        </w:rPr>
        <w:t>of levels of each independent variable</w:t>
      </w:r>
    </w:p>
    <w:p w14:paraId="3654E8D8" w14:textId="77777777" w:rsidR="00886273" w:rsidRPr="0002721A" w:rsidRDefault="0002721A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886273" w:rsidRPr="0002721A">
        <w:rPr>
          <w:rFonts w:ascii="Arial" w:hAnsi="Arial" w:cs="Arial"/>
        </w:rPr>
        <w:t xml:space="preserve">Main effects and interaction effects using both table and graph methods </w:t>
      </w:r>
    </w:p>
    <w:p w14:paraId="72758985" w14:textId="77777777" w:rsidR="00886273" w:rsidRPr="0002721A" w:rsidRDefault="0002721A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886273" w:rsidRPr="0002721A">
        <w:rPr>
          <w:rFonts w:ascii="Arial" w:hAnsi="Arial" w:cs="Arial"/>
        </w:rPr>
        <w:t xml:space="preserve">Analysis of complex designs with and without interactions </w:t>
      </w:r>
    </w:p>
    <w:p w14:paraId="2229B877" w14:textId="77777777" w:rsidR="00886273" w:rsidRPr="00AD6AF3" w:rsidRDefault="00886273" w:rsidP="002363C5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Arial" w:hAnsi="Arial" w:cs="Arial"/>
        </w:rPr>
      </w:pPr>
      <w:r w:rsidRPr="00AD6AF3">
        <w:rPr>
          <w:rFonts w:ascii="Arial" w:hAnsi="Arial" w:cs="Arial"/>
        </w:rPr>
        <w:t xml:space="preserve">Applied Research — Single-Case Research Design </w:t>
      </w:r>
    </w:p>
    <w:p w14:paraId="35967E87" w14:textId="77777777" w:rsidR="00886273" w:rsidRPr="00B63F8D" w:rsidRDefault="00B63F8D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886273" w:rsidRPr="00B63F8D">
        <w:rPr>
          <w:rFonts w:ascii="Arial" w:hAnsi="Arial" w:cs="Arial"/>
        </w:rPr>
        <w:t xml:space="preserve">Nature, advantages, and disadvantages of case studies </w:t>
      </w:r>
    </w:p>
    <w:p w14:paraId="6980DDF4" w14:textId="77777777" w:rsidR="00886273" w:rsidRPr="00B63F8D" w:rsidRDefault="00B63F8D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886273" w:rsidRPr="00B63F8D">
        <w:rPr>
          <w:rFonts w:ascii="Arial" w:hAnsi="Arial" w:cs="Arial"/>
        </w:rPr>
        <w:t xml:space="preserve">Various single-case study designs </w:t>
      </w:r>
    </w:p>
    <w:p w14:paraId="0FCFBC79" w14:textId="77777777" w:rsidR="00886273" w:rsidRPr="00B63F8D" w:rsidRDefault="00B63F8D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886273" w:rsidRPr="00B63F8D">
        <w:rPr>
          <w:rFonts w:ascii="Arial" w:hAnsi="Arial" w:cs="Arial"/>
        </w:rPr>
        <w:t xml:space="preserve">Ethical issues </w:t>
      </w:r>
    </w:p>
    <w:p w14:paraId="2F7E37D6" w14:textId="77777777" w:rsidR="00B63F8D" w:rsidRPr="00AD6AF3" w:rsidRDefault="00B63F8D" w:rsidP="002363C5">
      <w:pPr>
        <w:pStyle w:val="ListParagraph"/>
        <w:widowControl w:val="0"/>
        <w:numPr>
          <w:ilvl w:val="0"/>
          <w:numId w:val="12"/>
        </w:numPr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="Arial" w:hAnsi="Arial" w:cs="Arial"/>
        </w:rPr>
      </w:pPr>
      <w:r w:rsidRPr="00AD6AF3">
        <w:rPr>
          <w:rFonts w:ascii="Arial" w:hAnsi="Arial" w:cs="Arial"/>
        </w:rPr>
        <w:t xml:space="preserve">Applied Research — Quasi-Experimental Designs; Program Evaluation </w:t>
      </w:r>
    </w:p>
    <w:p w14:paraId="1830EA55" w14:textId="77777777" w:rsidR="00B63F8D" w:rsidRPr="00B63F8D" w:rsidRDefault="00B63F8D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B63F8D">
        <w:rPr>
          <w:rFonts w:ascii="Arial" w:hAnsi="Arial" w:cs="Arial"/>
        </w:rPr>
        <w:t xml:space="preserve">How settings differ </w:t>
      </w:r>
    </w:p>
    <w:p w14:paraId="279A6D56" w14:textId="77777777" w:rsidR="00B63F8D" w:rsidRPr="00B63F8D" w:rsidRDefault="00B63F8D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B63F8D">
        <w:rPr>
          <w:rFonts w:ascii="Arial" w:hAnsi="Arial" w:cs="Arial"/>
        </w:rPr>
        <w:t xml:space="preserve">Characteristics of true experiments and quasi-experiments </w:t>
      </w:r>
    </w:p>
    <w:p w14:paraId="6A614765" w14:textId="77777777" w:rsidR="00B63F8D" w:rsidRPr="00B63F8D" w:rsidRDefault="00B63F8D" w:rsidP="00236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B63F8D">
        <w:rPr>
          <w:rFonts w:ascii="Arial" w:hAnsi="Arial" w:cs="Arial"/>
        </w:rPr>
        <w:t xml:space="preserve">True experiments and threats to internal and external validity </w:t>
      </w:r>
    </w:p>
    <w:p w14:paraId="30FCCEA6" w14:textId="77777777" w:rsidR="00FC10A5" w:rsidRPr="007B539B" w:rsidRDefault="00B63F8D" w:rsidP="002363C5">
      <w:pPr>
        <w:tabs>
          <w:tab w:val="left" w:pos="1170"/>
        </w:tabs>
        <w:autoSpaceDE w:val="0"/>
        <w:ind w:firstLine="63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B63F8D">
        <w:rPr>
          <w:rFonts w:ascii="Arial" w:hAnsi="Arial" w:cs="Arial"/>
        </w:rPr>
        <w:t>Identify quasi-experimental designs</w:t>
      </w:r>
    </w:p>
    <w:p w14:paraId="6D9091CA" w14:textId="77777777" w:rsidR="00A105DE" w:rsidRPr="00AD6AF3" w:rsidRDefault="00A105DE" w:rsidP="002363C5">
      <w:pPr>
        <w:pStyle w:val="ListParagraph"/>
        <w:numPr>
          <w:ilvl w:val="0"/>
          <w:numId w:val="12"/>
        </w:numPr>
        <w:autoSpaceDE w:val="0"/>
        <w:ind w:hanging="270"/>
        <w:rPr>
          <w:rFonts w:ascii="Arial" w:hAnsi="Arial" w:cs="Arial"/>
          <w:color w:val="000000"/>
        </w:rPr>
      </w:pPr>
      <w:r w:rsidRPr="00AD6AF3">
        <w:rPr>
          <w:rFonts w:ascii="Arial" w:hAnsi="Arial" w:cs="Arial"/>
          <w:color w:val="000000"/>
        </w:rPr>
        <w:t>Writing psychological reports</w:t>
      </w:r>
    </w:p>
    <w:p w14:paraId="5E35EA44" w14:textId="77777777" w:rsidR="00A105DE" w:rsidRPr="00594ADD" w:rsidRDefault="00D42CC3" w:rsidP="002363C5">
      <w:pPr>
        <w:tabs>
          <w:tab w:val="left" w:pos="1170"/>
        </w:tabs>
        <w:autoSpaceDE w:val="0"/>
        <w:ind w:firstLine="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</w:r>
      <w:r w:rsidR="00A105DE" w:rsidRPr="00594ADD">
        <w:rPr>
          <w:rFonts w:ascii="Arial" w:hAnsi="Arial" w:cs="Arial"/>
          <w:color w:val="000000"/>
        </w:rPr>
        <w:t>APA style</w:t>
      </w:r>
      <w:r w:rsidR="00956381">
        <w:rPr>
          <w:rFonts w:ascii="Arial" w:hAnsi="Arial" w:cs="Arial"/>
          <w:color w:val="000000"/>
        </w:rPr>
        <w:t xml:space="preserve"> </w:t>
      </w:r>
      <w:r w:rsidR="00956381" w:rsidRPr="003E2559">
        <w:rPr>
          <w:rFonts w:ascii="Arial" w:hAnsi="Arial" w:cs="Arial"/>
          <w:bCs/>
          <w:color w:val="000000"/>
        </w:rPr>
        <w:t>and format</w:t>
      </w:r>
    </w:p>
    <w:p w14:paraId="55692485" w14:textId="77777777" w:rsidR="00A105DE" w:rsidRPr="00D42CC3" w:rsidRDefault="00D42CC3" w:rsidP="002363C5">
      <w:pPr>
        <w:autoSpaceDE w:val="0"/>
        <w:ind w:left="1170" w:hanging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</w:r>
      <w:r w:rsidR="00A105DE" w:rsidRPr="00D42CC3">
        <w:rPr>
          <w:rFonts w:ascii="Arial" w:hAnsi="Arial" w:cs="Arial"/>
          <w:color w:val="000000"/>
        </w:rPr>
        <w:t>Presentations and publications</w:t>
      </w:r>
    </w:p>
    <w:p w14:paraId="3DAAD8C9" w14:textId="77777777" w:rsidR="00A105DE" w:rsidRPr="00AD6AF3" w:rsidRDefault="00A105DE" w:rsidP="003E2559">
      <w:pPr>
        <w:autoSpaceDE w:val="0"/>
        <w:rPr>
          <w:rFonts w:ascii="Arial" w:hAnsi="Arial" w:cs="Arial"/>
          <w:color w:val="000000"/>
        </w:rPr>
      </w:pPr>
    </w:p>
    <w:p w14:paraId="0CFC5334" w14:textId="771A8B5A" w:rsidR="002101AD" w:rsidRPr="00424AFA" w:rsidRDefault="00A105DE" w:rsidP="002363C5">
      <w:pPr>
        <w:pStyle w:val="SideHeading"/>
        <w:keepNext w:val="0"/>
        <w:tabs>
          <w:tab w:val="left" w:pos="360"/>
          <w:tab w:val="left" w:pos="630"/>
        </w:tabs>
        <w:rPr>
          <w:rFonts w:ascii="Arial" w:hAnsi="Arial" w:cs="Arial"/>
          <w:b w:val="0"/>
          <w:u w:val="single"/>
        </w:rPr>
      </w:pPr>
      <w:r w:rsidRPr="00424AFA">
        <w:rPr>
          <w:rFonts w:ascii="Arial" w:hAnsi="Arial" w:cs="Arial"/>
          <w:b w:val="0"/>
          <w:color w:val="000000"/>
        </w:rPr>
        <w:t xml:space="preserve">8.  </w:t>
      </w:r>
      <w:r w:rsidR="002363C5">
        <w:rPr>
          <w:rFonts w:ascii="Arial" w:hAnsi="Arial" w:cs="Arial"/>
          <w:b w:val="0"/>
          <w:color w:val="000000"/>
        </w:rPr>
        <w:tab/>
      </w:r>
      <w:r w:rsidRPr="00424AFA">
        <w:rPr>
          <w:rFonts w:ascii="Arial" w:hAnsi="Arial" w:cs="Arial"/>
          <w:b w:val="0"/>
          <w:u w:val="single"/>
        </w:rPr>
        <w:t>Method of Instruction</w:t>
      </w:r>
    </w:p>
    <w:p w14:paraId="4710AF42" w14:textId="6635A944" w:rsidR="00A105DE" w:rsidRPr="00AD6AF3" w:rsidRDefault="00A105DE" w:rsidP="002363C5">
      <w:pPr>
        <w:pStyle w:val="SideHeading"/>
        <w:keepNext w:val="0"/>
        <w:ind w:left="630" w:hanging="270"/>
        <w:rPr>
          <w:rFonts w:ascii="Arial" w:hAnsi="Arial" w:cs="Arial"/>
          <w:b w:val="0"/>
        </w:rPr>
      </w:pPr>
      <w:r w:rsidRPr="00AD6AF3">
        <w:rPr>
          <w:rFonts w:ascii="Arial" w:hAnsi="Arial" w:cs="Arial"/>
          <w:b w:val="0"/>
        </w:rPr>
        <w:t>a.  Lecture and discussion</w:t>
      </w:r>
    </w:p>
    <w:p w14:paraId="662047BF" w14:textId="53C340CD" w:rsidR="00A105DE" w:rsidRPr="00AD6AF3" w:rsidRDefault="002363C5" w:rsidP="002363C5">
      <w:pPr>
        <w:pStyle w:val="SideHeading"/>
        <w:keepNext w:val="0"/>
        <w:tabs>
          <w:tab w:val="left" w:pos="360"/>
          <w:tab w:val="left" w:pos="630"/>
        </w:tabs>
        <w:ind w:hanging="27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A105DE" w:rsidRPr="00AD6AF3">
        <w:rPr>
          <w:rFonts w:ascii="Arial" w:hAnsi="Arial" w:cs="Arial"/>
          <w:b w:val="0"/>
        </w:rPr>
        <w:t xml:space="preserve">b. </w:t>
      </w:r>
      <w:r w:rsidR="006411F5">
        <w:rPr>
          <w:rFonts w:ascii="Arial" w:hAnsi="Arial" w:cs="Arial"/>
          <w:b w:val="0"/>
        </w:rPr>
        <w:tab/>
      </w:r>
      <w:r w:rsidR="00A105DE" w:rsidRPr="00AD6AF3">
        <w:rPr>
          <w:rFonts w:ascii="Arial" w:hAnsi="Arial" w:cs="Arial"/>
          <w:b w:val="0"/>
        </w:rPr>
        <w:t>Demonstrations</w:t>
      </w:r>
    </w:p>
    <w:p w14:paraId="7F6D633E" w14:textId="77777777" w:rsidR="00A105DE" w:rsidRDefault="00D0689D" w:rsidP="002363C5">
      <w:pPr>
        <w:pStyle w:val="SideHeading"/>
        <w:keepNext w:val="0"/>
        <w:tabs>
          <w:tab w:val="left" w:pos="630"/>
        </w:tabs>
        <w:ind w:left="720" w:hanging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</w:t>
      </w:r>
      <w:r w:rsidR="00A105DE" w:rsidRPr="00AD6AF3">
        <w:rPr>
          <w:rFonts w:ascii="Arial" w:hAnsi="Arial" w:cs="Arial"/>
          <w:b w:val="0"/>
        </w:rPr>
        <w:t xml:space="preserve">.  </w:t>
      </w:r>
      <w:r w:rsidR="006411F5">
        <w:rPr>
          <w:rFonts w:ascii="Arial" w:hAnsi="Arial" w:cs="Arial"/>
          <w:b w:val="0"/>
        </w:rPr>
        <w:tab/>
      </w:r>
      <w:r w:rsidR="00A105DE" w:rsidRPr="00AD6AF3">
        <w:rPr>
          <w:rFonts w:ascii="Arial" w:hAnsi="Arial" w:cs="Arial"/>
          <w:b w:val="0"/>
        </w:rPr>
        <w:t>Small group discussion and projects</w:t>
      </w:r>
    </w:p>
    <w:p w14:paraId="22854134" w14:textId="77777777" w:rsidR="008E1CB6" w:rsidRPr="003E2559" w:rsidRDefault="008E1CB6" w:rsidP="002363C5">
      <w:pPr>
        <w:pStyle w:val="SideHeading"/>
        <w:keepNext w:val="0"/>
        <w:tabs>
          <w:tab w:val="left" w:pos="630"/>
        </w:tabs>
        <w:ind w:left="720" w:hanging="360"/>
        <w:rPr>
          <w:rFonts w:ascii="Arial" w:hAnsi="Arial" w:cs="Arial"/>
          <w:b w:val="0"/>
        </w:rPr>
      </w:pPr>
      <w:r w:rsidRPr="003E2559">
        <w:rPr>
          <w:rFonts w:ascii="Arial" w:hAnsi="Arial" w:cs="Arial"/>
          <w:b w:val="0"/>
        </w:rPr>
        <w:t>d.</w:t>
      </w:r>
      <w:r w:rsidRPr="003E2559">
        <w:rPr>
          <w:rFonts w:ascii="Arial" w:hAnsi="Arial" w:cs="Arial"/>
          <w:b w:val="0"/>
        </w:rPr>
        <w:tab/>
        <w:t>Statistical software presentations</w:t>
      </w:r>
    </w:p>
    <w:p w14:paraId="6D232F25" w14:textId="77777777" w:rsidR="008E1CB6" w:rsidRPr="00FB7226" w:rsidRDefault="008E1CB6" w:rsidP="002363C5">
      <w:pPr>
        <w:pStyle w:val="SideHeading"/>
        <w:keepNext w:val="0"/>
        <w:tabs>
          <w:tab w:val="left" w:pos="630"/>
        </w:tabs>
        <w:ind w:left="720" w:hanging="360"/>
        <w:rPr>
          <w:rFonts w:ascii="Arial" w:hAnsi="Arial" w:cs="Arial"/>
          <w:b w:val="0"/>
        </w:rPr>
      </w:pPr>
      <w:r w:rsidRPr="003E2559">
        <w:rPr>
          <w:rFonts w:ascii="Arial" w:hAnsi="Arial" w:cs="Arial"/>
          <w:b w:val="0"/>
        </w:rPr>
        <w:t>e.</w:t>
      </w:r>
      <w:r w:rsidRPr="003E2559">
        <w:rPr>
          <w:rFonts w:ascii="Arial" w:hAnsi="Arial" w:cs="Arial"/>
          <w:b w:val="0"/>
        </w:rPr>
        <w:tab/>
        <w:t>In class projects illustrating procedures</w:t>
      </w:r>
      <w:r w:rsidR="00783A16" w:rsidRPr="003E2559">
        <w:rPr>
          <w:rFonts w:ascii="Arial" w:hAnsi="Arial" w:cs="Arial"/>
          <w:b w:val="0"/>
        </w:rPr>
        <w:t xml:space="preserve"> </w:t>
      </w:r>
      <w:r w:rsidRPr="003E2559">
        <w:rPr>
          <w:rFonts w:ascii="Arial" w:hAnsi="Arial" w:cs="Arial"/>
          <w:b w:val="0"/>
        </w:rPr>
        <w:t>and technology discussed in lecture.</w:t>
      </w:r>
    </w:p>
    <w:p w14:paraId="79D494AD" w14:textId="35C73685" w:rsidR="00A105DE" w:rsidRPr="00AD6AF3" w:rsidRDefault="008E1CB6" w:rsidP="002363C5">
      <w:pPr>
        <w:pStyle w:val="SideHeading"/>
        <w:keepNext w:val="0"/>
        <w:tabs>
          <w:tab w:val="left" w:pos="630"/>
        </w:tabs>
        <w:ind w:left="720" w:hanging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</w:t>
      </w:r>
      <w:r w:rsidR="00A105DE" w:rsidRPr="00AD6AF3">
        <w:rPr>
          <w:rFonts w:ascii="Arial" w:hAnsi="Arial" w:cs="Arial"/>
          <w:b w:val="0"/>
        </w:rPr>
        <w:t>.   Multimedia</w:t>
      </w:r>
      <w:r w:rsidR="007B539B">
        <w:rPr>
          <w:rFonts w:ascii="Arial" w:hAnsi="Arial" w:cs="Arial"/>
          <w:b w:val="0"/>
        </w:rPr>
        <w:t xml:space="preserve"> presentations</w:t>
      </w:r>
    </w:p>
    <w:p w14:paraId="6B58A2F6" w14:textId="77777777" w:rsidR="00D0689D" w:rsidRPr="00886273" w:rsidRDefault="00D0689D" w:rsidP="003E2559">
      <w:pPr>
        <w:pStyle w:val="SideHeading"/>
        <w:keepNext w:val="0"/>
        <w:rPr>
          <w:rFonts w:ascii="Times New Roman" w:hAnsi="Times New Roman"/>
          <w:b w:val="0"/>
          <w:sz w:val="22"/>
          <w:szCs w:val="22"/>
        </w:rPr>
      </w:pPr>
    </w:p>
    <w:p w14:paraId="772E4594" w14:textId="409CB744" w:rsidR="00A105DE" w:rsidRPr="00AD6AF3" w:rsidRDefault="00A105DE" w:rsidP="002363C5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hAnsi="Arial" w:cs="Arial"/>
        </w:rPr>
      </w:pPr>
      <w:r w:rsidRPr="00983911">
        <w:rPr>
          <w:rFonts w:ascii="Arial" w:hAnsi="Arial" w:cs="Arial"/>
        </w:rPr>
        <w:t>9.</w:t>
      </w:r>
      <w:r w:rsidRPr="00983911">
        <w:rPr>
          <w:rFonts w:ascii="Arial" w:hAnsi="Arial" w:cs="Arial"/>
        </w:rPr>
        <w:tab/>
      </w:r>
      <w:r w:rsidRPr="00983911">
        <w:rPr>
          <w:rFonts w:ascii="Arial" w:hAnsi="Arial" w:cs="Arial"/>
          <w:u w:val="single"/>
        </w:rPr>
        <w:t>Methods of Evaluating Student Performance</w:t>
      </w:r>
    </w:p>
    <w:p w14:paraId="45303C7F" w14:textId="77777777" w:rsidR="00750E40" w:rsidRPr="00AD6AF3" w:rsidRDefault="00750E40" w:rsidP="002363C5">
      <w:pPr>
        <w:pStyle w:val="ListParagraph"/>
        <w:numPr>
          <w:ilvl w:val="1"/>
          <w:numId w:val="2"/>
        </w:numPr>
        <w:tabs>
          <w:tab w:val="left" w:pos="0"/>
          <w:tab w:val="left" w:pos="630"/>
          <w:tab w:val="left" w:pos="720"/>
          <w:tab w:val="left" w:pos="1260"/>
          <w:tab w:val="left" w:pos="1620"/>
          <w:tab w:val="left" w:pos="1980"/>
        </w:tabs>
        <w:ind w:left="720"/>
        <w:rPr>
          <w:rFonts w:ascii="Arial" w:hAnsi="Arial" w:cs="Arial"/>
        </w:rPr>
      </w:pPr>
      <w:r w:rsidRPr="00AD6AF3">
        <w:rPr>
          <w:rFonts w:ascii="Arial" w:hAnsi="Arial" w:cs="Arial"/>
        </w:rPr>
        <w:t>Quizzes and</w:t>
      </w:r>
      <w:r w:rsidR="00A105DE" w:rsidRPr="00AD6AF3">
        <w:rPr>
          <w:rFonts w:ascii="Arial" w:hAnsi="Arial" w:cs="Arial"/>
        </w:rPr>
        <w:t xml:space="preserve"> exams </w:t>
      </w:r>
      <w:r w:rsidRPr="00AD6AF3">
        <w:rPr>
          <w:rFonts w:ascii="Arial" w:hAnsi="Arial" w:cs="Arial"/>
        </w:rPr>
        <w:t xml:space="preserve">will measure the student’s ability to apply their understanding of research </w:t>
      </w:r>
      <w:r w:rsidR="008E41C6">
        <w:rPr>
          <w:rFonts w:ascii="Arial" w:hAnsi="Arial" w:cs="Arial"/>
        </w:rPr>
        <w:t>m</w:t>
      </w:r>
      <w:r w:rsidRPr="00AD6AF3">
        <w:rPr>
          <w:rFonts w:ascii="Arial" w:hAnsi="Arial" w:cs="Arial"/>
        </w:rPr>
        <w:t>ethods</w:t>
      </w:r>
      <w:r w:rsidR="00A105DE" w:rsidRPr="00AD6AF3">
        <w:rPr>
          <w:rFonts w:ascii="Arial" w:hAnsi="Arial" w:cs="Arial"/>
        </w:rPr>
        <w:t>.</w:t>
      </w:r>
      <w:r w:rsidRPr="00AD6AF3">
        <w:rPr>
          <w:rFonts w:ascii="Arial" w:hAnsi="Arial" w:cs="Arial"/>
        </w:rPr>
        <w:t xml:space="preserve"> </w:t>
      </w:r>
    </w:p>
    <w:p w14:paraId="668DA62E" w14:textId="77777777" w:rsidR="00750E40" w:rsidRPr="00AD6AF3" w:rsidRDefault="00750E40" w:rsidP="00AD37D1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990"/>
          <w:tab w:val="left" w:pos="1260"/>
          <w:tab w:val="left" w:pos="1620"/>
          <w:tab w:val="left" w:pos="1980"/>
        </w:tabs>
        <w:ind w:left="720"/>
        <w:rPr>
          <w:rFonts w:ascii="Arial" w:hAnsi="Arial" w:cs="Arial"/>
        </w:rPr>
      </w:pPr>
      <w:r w:rsidRPr="00AD6AF3">
        <w:rPr>
          <w:rFonts w:ascii="Arial" w:hAnsi="Arial" w:cs="Arial"/>
        </w:rPr>
        <w:t>Quizzes and exams will consist of multiple choice, short answer, and essay questions.</w:t>
      </w:r>
    </w:p>
    <w:p w14:paraId="632D2EF1" w14:textId="77777777" w:rsidR="00750E40" w:rsidRPr="00AD6AF3" w:rsidRDefault="00750E40" w:rsidP="00AD37D1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990"/>
          <w:tab w:val="left" w:pos="1260"/>
          <w:tab w:val="left" w:pos="1620"/>
          <w:tab w:val="left" w:pos="1980"/>
        </w:tabs>
        <w:ind w:left="720"/>
        <w:rPr>
          <w:rFonts w:ascii="Arial" w:hAnsi="Arial" w:cs="Arial"/>
        </w:rPr>
      </w:pPr>
      <w:r w:rsidRPr="00757167">
        <w:rPr>
          <w:rFonts w:ascii="Arial" w:hAnsi="Arial" w:cs="Arial"/>
        </w:rPr>
        <w:lastRenderedPageBreak/>
        <w:t>Written assignments</w:t>
      </w:r>
      <w:r w:rsidRPr="00AD6AF3">
        <w:rPr>
          <w:rFonts w:ascii="Arial" w:hAnsi="Arial" w:cs="Arial"/>
        </w:rPr>
        <w:t xml:space="preserve"> will evaluate the student’s ability to analyze research findings from various types of experimental designs and methods. </w:t>
      </w:r>
    </w:p>
    <w:p w14:paraId="576EB388" w14:textId="77777777" w:rsidR="005765BE" w:rsidRPr="003E2559" w:rsidRDefault="008E1CB6" w:rsidP="002363C5">
      <w:pPr>
        <w:pStyle w:val="ListParagraph"/>
        <w:widowControl w:val="0"/>
        <w:numPr>
          <w:ilvl w:val="1"/>
          <w:numId w:val="2"/>
        </w:numPr>
        <w:tabs>
          <w:tab w:val="num" w:pos="720"/>
          <w:tab w:val="left" w:pos="990"/>
        </w:tabs>
        <w:ind w:left="720"/>
        <w:rPr>
          <w:rFonts w:ascii="Arial" w:hAnsi="Arial" w:cs="Arial"/>
          <w:bCs/>
        </w:rPr>
      </w:pPr>
      <w:r w:rsidRPr="003E2559">
        <w:rPr>
          <w:rFonts w:ascii="Arial" w:hAnsi="Arial" w:cs="Arial"/>
          <w:bCs/>
        </w:rPr>
        <w:t>Research</w:t>
      </w:r>
      <w:r w:rsidR="005765BE" w:rsidRPr="003E2559">
        <w:rPr>
          <w:rFonts w:ascii="Arial" w:hAnsi="Arial" w:cs="Arial"/>
        </w:rPr>
        <w:t xml:space="preserve"> projects</w:t>
      </w:r>
      <w:r w:rsidR="00312FE0" w:rsidRPr="003E2559">
        <w:rPr>
          <w:rFonts w:ascii="Arial" w:hAnsi="Arial" w:cs="Arial"/>
        </w:rPr>
        <w:t xml:space="preserve"> </w:t>
      </w:r>
      <w:r w:rsidR="005765BE" w:rsidRPr="003E2559">
        <w:rPr>
          <w:rFonts w:ascii="Arial" w:hAnsi="Arial" w:cs="Arial"/>
        </w:rPr>
        <w:t xml:space="preserve">to collect </w:t>
      </w:r>
      <w:r w:rsidR="00783A16" w:rsidRPr="003E2559">
        <w:rPr>
          <w:rFonts w:ascii="Arial" w:hAnsi="Arial" w:cs="Arial"/>
          <w:bCs/>
        </w:rPr>
        <w:t>and analyze</w:t>
      </w:r>
      <w:r w:rsidR="00783A16" w:rsidRPr="003E2559">
        <w:rPr>
          <w:rFonts w:ascii="Arial" w:hAnsi="Arial" w:cs="Arial"/>
        </w:rPr>
        <w:t xml:space="preserve"> </w:t>
      </w:r>
      <w:r w:rsidR="005765BE" w:rsidRPr="003E2559">
        <w:rPr>
          <w:rFonts w:ascii="Arial" w:hAnsi="Arial" w:cs="Arial"/>
        </w:rPr>
        <w:t>data and present research findings</w:t>
      </w:r>
      <w:r w:rsidR="00783A16" w:rsidRPr="003E2559">
        <w:rPr>
          <w:rFonts w:ascii="Arial" w:hAnsi="Arial" w:cs="Arial"/>
        </w:rPr>
        <w:t xml:space="preserve">. </w:t>
      </w:r>
      <w:r w:rsidR="00783A16" w:rsidRPr="003E2559">
        <w:rPr>
          <w:rFonts w:ascii="Arial" w:hAnsi="Arial" w:cs="Arial"/>
          <w:bCs/>
        </w:rPr>
        <w:t xml:space="preserve">Examples include an </w:t>
      </w:r>
      <w:r w:rsidR="00750E40" w:rsidRPr="003E2559">
        <w:rPr>
          <w:rFonts w:ascii="Arial" w:hAnsi="Arial" w:cs="Arial"/>
          <w:bCs/>
        </w:rPr>
        <w:t>APA styl</w:t>
      </w:r>
      <w:r w:rsidR="00783A16" w:rsidRPr="003E2559">
        <w:rPr>
          <w:rFonts w:ascii="Arial" w:hAnsi="Arial" w:cs="Arial"/>
          <w:bCs/>
        </w:rPr>
        <w:t>e and formatted research report or a Research Poster Presentation</w:t>
      </w:r>
      <w:r w:rsidR="005765BE" w:rsidRPr="003E2559">
        <w:rPr>
          <w:rFonts w:ascii="Arial" w:hAnsi="Arial" w:cs="Arial"/>
          <w:bCs/>
        </w:rPr>
        <w:t xml:space="preserve">. </w:t>
      </w:r>
    </w:p>
    <w:p w14:paraId="4CEA5C65" w14:textId="77777777" w:rsidR="007B539B" w:rsidRPr="003E2559" w:rsidRDefault="007B539B" w:rsidP="002363C5">
      <w:pPr>
        <w:pStyle w:val="ListParagraph"/>
        <w:widowControl w:val="0"/>
        <w:numPr>
          <w:ilvl w:val="1"/>
          <w:numId w:val="2"/>
        </w:numPr>
        <w:tabs>
          <w:tab w:val="num" w:pos="720"/>
          <w:tab w:val="left" w:pos="990"/>
        </w:tabs>
        <w:ind w:left="720"/>
        <w:rPr>
          <w:rFonts w:ascii="Arial" w:hAnsi="Arial" w:cs="Arial"/>
          <w:bCs/>
        </w:rPr>
      </w:pPr>
      <w:r w:rsidRPr="003E2559">
        <w:rPr>
          <w:rFonts w:ascii="Arial" w:hAnsi="Arial" w:cs="Arial"/>
          <w:bCs/>
        </w:rPr>
        <w:t>Comprehensive written final exam</w:t>
      </w:r>
    </w:p>
    <w:p w14:paraId="55E76F6C" w14:textId="77777777" w:rsidR="00A105DE" w:rsidRPr="00FB7226" w:rsidRDefault="00A105DE" w:rsidP="003E25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hAnsi="Arial" w:cs="Arial"/>
          <w:bCs/>
        </w:rPr>
      </w:pPr>
    </w:p>
    <w:p w14:paraId="67781598" w14:textId="0358C350" w:rsidR="00A105DE" w:rsidRPr="00AD6AF3" w:rsidRDefault="00A105DE" w:rsidP="002363C5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hAnsi="Arial" w:cs="Arial"/>
        </w:rPr>
      </w:pPr>
      <w:r w:rsidRPr="00983911">
        <w:rPr>
          <w:rFonts w:ascii="Arial" w:hAnsi="Arial" w:cs="Arial"/>
        </w:rPr>
        <w:t>10.</w:t>
      </w:r>
      <w:r w:rsidRPr="00983911">
        <w:rPr>
          <w:rFonts w:ascii="Arial" w:hAnsi="Arial" w:cs="Arial"/>
        </w:rPr>
        <w:tab/>
      </w:r>
      <w:r w:rsidRPr="00983911">
        <w:rPr>
          <w:rFonts w:ascii="Arial" w:hAnsi="Arial" w:cs="Arial"/>
          <w:u w:val="single"/>
        </w:rPr>
        <w:t>Outside Class Assignments</w:t>
      </w:r>
    </w:p>
    <w:p w14:paraId="04E158EA" w14:textId="77777777" w:rsidR="00750E40" w:rsidRPr="00AD6AF3" w:rsidRDefault="00A105DE" w:rsidP="002363C5">
      <w:pPr>
        <w:pStyle w:val="ListParagraph"/>
        <w:numPr>
          <w:ilvl w:val="7"/>
          <w:numId w:val="2"/>
        </w:numPr>
        <w:tabs>
          <w:tab w:val="left" w:pos="0"/>
          <w:tab w:val="left" w:pos="720"/>
          <w:tab w:val="left" w:pos="810"/>
          <w:tab w:val="left" w:pos="900"/>
          <w:tab w:val="left" w:pos="1260"/>
          <w:tab w:val="left" w:pos="1620"/>
          <w:tab w:val="left" w:pos="1980"/>
        </w:tabs>
        <w:rPr>
          <w:rFonts w:ascii="Arial" w:hAnsi="Arial" w:cs="Arial"/>
        </w:rPr>
      </w:pPr>
      <w:r w:rsidRPr="00AD6AF3">
        <w:rPr>
          <w:rFonts w:ascii="Arial" w:hAnsi="Arial" w:cs="Arial"/>
        </w:rPr>
        <w:t xml:space="preserve">Weekly </w:t>
      </w:r>
      <w:r w:rsidR="00312FE0" w:rsidRPr="00FA7485">
        <w:rPr>
          <w:rFonts w:ascii="Arial" w:hAnsi="Arial" w:cs="Arial"/>
        </w:rPr>
        <w:t xml:space="preserve">reading </w:t>
      </w:r>
      <w:r w:rsidR="00750E40" w:rsidRPr="00AD6AF3">
        <w:rPr>
          <w:rFonts w:ascii="Arial" w:hAnsi="Arial" w:cs="Arial"/>
        </w:rPr>
        <w:t xml:space="preserve">of </w:t>
      </w:r>
      <w:r w:rsidR="00880CBA" w:rsidRPr="00FA7485">
        <w:rPr>
          <w:rFonts w:ascii="Arial" w:hAnsi="Arial" w:cs="Arial"/>
        </w:rPr>
        <w:t xml:space="preserve">assigned chapters in </w:t>
      </w:r>
      <w:r w:rsidR="00750E40" w:rsidRPr="00AD6AF3">
        <w:rPr>
          <w:rFonts w:ascii="Arial" w:hAnsi="Arial" w:cs="Arial"/>
        </w:rPr>
        <w:t>textbook is required before class meetings</w:t>
      </w:r>
    </w:p>
    <w:p w14:paraId="541CC3AD" w14:textId="77777777" w:rsidR="00685A45" w:rsidRPr="00AD6AF3" w:rsidRDefault="00750E40" w:rsidP="002363C5">
      <w:pPr>
        <w:pStyle w:val="ListParagraph"/>
        <w:numPr>
          <w:ilvl w:val="7"/>
          <w:numId w:val="2"/>
        </w:numPr>
        <w:tabs>
          <w:tab w:val="left" w:pos="0"/>
          <w:tab w:val="left" w:pos="720"/>
          <w:tab w:val="left" w:pos="810"/>
          <w:tab w:val="left" w:pos="900"/>
          <w:tab w:val="left" w:pos="1260"/>
          <w:tab w:val="left" w:pos="1620"/>
          <w:tab w:val="left" w:pos="1980"/>
        </w:tabs>
        <w:rPr>
          <w:rFonts w:ascii="Arial" w:hAnsi="Arial" w:cs="Arial"/>
        </w:rPr>
      </w:pPr>
      <w:r w:rsidRPr="00AD6AF3">
        <w:rPr>
          <w:rFonts w:ascii="Arial" w:hAnsi="Arial" w:cs="Arial"/>
        </w:rPr>
        <w:t xml:space="preserve">Weekly reading of relevant web sources: </w:t>
      </w:r>
      <w:r w:rsidRPr="00AD6AF3">
        <w:rPr>
          <w:rFonts w:ascii="Arial" w:hAnsi="Arial" w:cs="Arial"/>
          <w:color w:val="000000"/>
        </w:rPr>
        <w:t xml:space="preserve">American Psychological Association at </w:t>
      </w:r>
      <w:hyperlink r:id="rId10" w:history="1">
        <w:r w:rsidRPr="00AD6AF3">
          <w:rPr>
            <w:rStyle w:val="Hyperlink"/>
            <w:rFonts w:ascii="Arial" w:hAnsi="Arial" w:cs="Arial"/>
          </w:rPr>
          <w:t>www.apa.org</w:t>
        </w:r>
      </w:hyperlink>
      <w:r w:rsidRPr="00AD6AF3">
        <w:rPr>
          <w:rFonts w:ascii="Arial" w:hAnsi="Arial" w:cs="Arial"/>
          <w:color w:val="000000"/>
        </w:rPr>
        <w:t>, Library searches of academic</w:t>
      </w:r>
      <w:r w:rsidR="00783A16">
        <w:rPr>
          <w:rFonts w:ascii="Arial" w:hAnsi="Arial" w:cs="Arial"/>
          <w:color w:val="000000"/>
        </w:rPr>
        <w:t xml:space="preserve"> findings. </w:t>
      </w:r>
    </w:p>
    <w:p w14:paraId="6E8BA64D" w14:textId="77777777" w:rsidR="00A105DE" w:rsidRPr="003E2559" w:rsidRDefault="009658BF" w:rsidP="002363C5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ind w:left="720" w:hanging="360"/>
        <w:rPr>
          <w:rFonts w:ascii="Arial" w:hAnsi="Arial" w:cs="Arial"/>
          <w:b/>
        </w:rPr>
      </w:pPr>
      <w:r w:rsidRPr="003E2559">
        <w:rPr>
          <w:rFonts w:ascii="Arial" w:hAnsi="Arial" w:cs="Arial"/>
        </w:rPr>
        <w:t>c.</w:t>
      </w:r>
      <w:r w:rsidRPr="003E2559">
        <w:rPr>
          <w:rFonts w:ascii="Arial" w:hAnsi="Arial" w:cs="Arial"/>
        </w:rPr>
        <w:tab/>
      </w:r>
      <w:r w:rsidR="00685A45" w:rsidRPr="003E2559">
        <w:rPr>
          <w:rFonts w:ascii="Arial" w:hAnsi="Arial" w:cs="Arial"/>
        </w:rPr>
        <w:t xml:space="preserve">Written </w:t>
      </w:r>
      <w:r w:rsidR="00D33B63" w:rsidRPr="003E2559">
        <w:rPr>
          <w:rFonts w:ascii="Arial" w:hAnsi="Arial" w:cs="Arial"/>
        </w:rPr>
        <w:t>a</w:t>
      </w:r>
      <w:r w:rsidR="00685A45" w:rsidRPr="003E2559">
        <w:rPr>
          <w:rFonts w:ascii="Arial" w:hAnsi="Arial" w:cs="Arial"/>
        </w:rPr>
        <w:t>ssignments that synthesizes current research findings.</w:t>
      </w:r>
      <w:r w:rsidR="00312FE0" w:rsidRPr="003E2559">
        <w:rPr>
          <w:rFonts w:ascii="Arial" w:hAnsi="Arial" w:cs="Arial"/>
        </w:rPr>
        <w:t xml:space="preserve"> </w:t>
      </w:r>
      <w:r w:rsidR="00783A16" w:rsidRPr="003E2559">
        <w:rPr>
          <w:rFonts w:ascii="Arial" w:hAnsi="Arial" w:cs="Arial"/>
          <w:bCs/>
        </w:rPr>
        <w:t xml:space="preserve">Examples include a literature review paper. </w:t>
      </w:r>
    </w:p>
    <w:p w14:paraId="7E77CBBC" w14:textId="77777777" w:rsidR="00312FE0" w:rsidRPr="003E2559" w:rsidRDefault="00783A16" w:rsidP="002363C5">
      <w:pPr>
        <w:pStyle w:val="ListParagraph"/>
        <w:numPr>
          <w:ilvl w:val="0"/>
          <w:numId w:val="10"/>
        </w:num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rPr>
          <w:rFonts w:ascii="Arial" w:hAnsi="Arial" w:cs="Arial"/>
        </w:rPr>
      </w:pPr>
      <w:r w:rsidRPr="003E2559">
        <w:rPr>
          <w:rFonts w:ascii="Arial" w:hAnsi="Arial" w:cs="Arial"/>
        </w:rPr>
        <w:t xml:space="preserve">Collect </w:t>
      </w:r>
      <w:r w:rsidR="00EE6DE0" w:rsidRPr="003E2559">
        <w:rPr>
          <w:rFonts w:ascii="Arial" w:hAnsi="Arial" w:cs="Arial"/>
        </w:rPr>
        <w:t>s</w:t>
      </w:r>
      <w:r w:rsidR="00685A45" w:rsidRPr="003E2559">
        <w:rPr>
          <w:rFonts w:ascii="Arial" w:hAnsi="Arial" w:cs="Arial"/>
        </w:rPr>
        <w:t xml:space="preserve">urvey </w:t>
      </w:r>
      <w:r w:rsidR="00685A45" w:rsidRPr="003E2559">
        <w:rPr>
          <w:rFonts w:ascii="Arial" w:hAnsi="Arial" w:cs="Arial"/>
          <w:bCs/>
        </w:rPr>
        <w:t xml:space="preserve">data </w:t>
      </w:r>
      <w:r w:rsidR="00956381" w:rsidRPr="003E2559">
        <w:rPr>
          <w:rFonts w:ascii="Arial" w:hAnsi="Arial" w:cs="Arial"/>
          <w:bCs/>
        </w:rPr>
        <w:t>and prepare presentation</w:t>
      </w:r>
    </w:p>
    <w:p w14:paraId="54CFDD90" w14:textId="77777777" w:rsidR="00312FE0" w:rsidRPr="00AD6AF3" w:rsidRDefault="00312FE0" w:rsidP="003E2559">
      <w:pPr>
        <w:pStyle w:val="ListParagraph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810"/>
        <w:rPr>
          <w:rFonts w:ascii="Arial" w:hAnsi="Arial" w:cs="Arial"/>
        </w:rPr>
      </w:pPr>
    </w:p>
    <w:p w14:paraId="4573B74D" w14:textId="275FA8FF" w:rsidR="005765BE" w:rsidRPr="00605865" w:rsidRDefault="005765BE" w:rsidP="00AD37D1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hAnsi="Arial" w:cs="Arial"/>
          <w:b/>
          <w:u w:val="single"/>
        </w:rPr>
      </w:pPr>
      <w:r w:rsidRPr="00910885">
        <w:rPr>
          <w:rFonts w:ascii="Arial" w:hAnsi="Arial" w:cs="Arial"/>
        </w:rPr>
        <w:t xml:space="preserve">11. </w:t>
      </w:r>
      <w:r w:rsidR="00910885">
        <w:rPr>
          <w:rFonts w:ascii="Arial" w:hAnsi="Arial" w:cs="Arial"/>
        </w:rPr>
        <w:tab/>
      </w:r>
      <w:r w:rsidR="00605865" w:rsidRPr="003E2559">
        <w:rPr>
          <w:rFonts w:ascii="Arial" w:hAnsi="Arial" w:cs="Arial"/>
          <w:bCs/>
          <w:u w:val="single"/>
        </w:rPr>
        <w:t>Representative Texts:</w:t>
      </w:r>
    </w:p>
    <w:p w14:paraId="118CF948" w14:textId="228D9FAD" w:rsidR="00743D0E" w:rsidRDefault="003E2559" w:rsidP="00AD37D1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r w:rsidRPr="003E2559">
        <w:rPr>
          <w:rFonts w:ascii="Arial" w:hAnsi="Arial" w:cs="Arial"/>
          <w:bCs/>
        </w:rPr>
        <w:t>Representative Texts:</w:t>
      </w:r>
    </w:p>
    <w:p w14:paraId="6843E7C5" w14:textId="77777777" w:rsidR="005765BE" w:rsidRPr="00AD6AF3" w:rsidRDefault="00743D0E" w:rsidP="00AD37D1">
      <w:pPr>
        <w:widowControl w:val="0"/>
        <w:suppressAutoHyphens w:val="0"/>
        <w:autoSpaceDE w:val="0"/>
        <w:autoSpaceDN w:val="0"/>
        <w:adjustRightInd w:val="0"/>
        <w:ind w:left="990" w:hanging="36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5765BE" w:rsidRPr="00AD6AF3">
        <w:rPr>
          <w:rFonts w:ascii="Arial" w:hAnsi="Arial" w:cs="Arial"/>
          <w:bCs/>
          <w:lang w:eastAsia="en-US"/>
        </w:rPr>
        <w:t>American Psychological Association</w:t>
      </w:r>
      <w:r w:rsidR="005977E9">
        <w:rPr>
          <w:rFonts w:ascii="Arial" w:hAnsi="Arial" w:cs="Arial"/>
          <w:bCs/>
          <w:lang w:eastAsia="en-US"/>
        </w:rPr>
        <w:t>.</w:t>
      </w:r>
      <w:r w:rsidR="005765BE" w:rsidRPr="00AD6AF3">
        <w:rPr>
          <w:rFonts w:ascii="Arial" w:hAnsi="Arial" w:cs="Arial"/>
          <w:bCs/>
          <w:lang w:eastAsia="en-US"/>
        </w:rPr>
        <w:t xml:space="preserve"> </w:t>
      </w:r>
      <w:r w:rsidR="005765BE" w:rsidRPr="00743D0E">
        <w:rPr>
          <w:rFonts w:ascii="Arial" w:hAnsi="Arial" w:cs="Arial"/>
          <w:bCs/>
          <w:i/>
          <w:iCs/>
          <w:lang w:eastAsia="en-US"/>
        </w:rPr>
        <w:t>Publication Manual</w:t>
      </w:r>
      <w:r w:rsidR="005977E9" w:rsidRPr="00743D0E">
        <w:rPr>
          <w:rFonts w:ascii="Arial" w:hAnsi="Arial" w:cs="Arial"/>
          <w:bCs/>
          <w:i/>
          <w:iCs/>
          <w:lang w:eastAsia="en-US"/>
        </w:rPr>
        <w:t xml:space="preserve"> </w:t>
      </w:r>
      <w:r w:rsidR="006A38D0" w:rsidRPr="00743D0E">
        <w:rPr>
          <w:rFonts w:ascii="Arial" w:hAnsi="Arial" w:cs="Arial"/>
          <w:bCs/>
          <w:i/>
          <w:iCs/>
          <w:lang w:eastAsia="en-US"/>
        </w:rPr>
        <w:t xml:space="preserve">of the American Psychological </w:t>
      </w:r>
      <w:r w:rsidR="005765BE" w:rsidRPr="00743D0E">
        <w:rPr>
          <w:rFonts w:ascii="Arial" w:hAnsi="Arial" w:cs="Arial"/>
          <w:bCs/>
          <w:i/>
          <w:iCs/>
          <w:lang w:eastAsia="en-US"/>
        </w:rPr>
        <w:t>Association</w:t>
      </w:r>
      <w:r w:rsidR="003C1BA0">
        <w:rPr>
          <w:rFonts w:ascii="Arial" w:hAnsi="Arial" w:cs="Arial"/>
          <w:bCs/>
          <w:i/>
          <w:iCs/>
          <w:lang w:eastAsia="en-US"/>
        </w:rPr>
        <w:t>.</w:t>
      </w:r>
      <w:r w:rsidR="00EF1789">
        <w:rPr>
          <w:rFonts w:ascii="Arial" w:hAnsi="Arial" w:cs="Arial"/>
          <w:bCs/>
          <w:iCs/>
          <w:lang w:eastAsia="en-US"/>
        </w:rPr>
        <w:t xml:space="preserve">  Sixth edition</w:t>
      </w:r>
      <w:r w:rsidR="005765BE" w:rsidRPr="00AD6AF3">
        <w:rPr>
          <w:rFonts w:ascii="Arial" w:hAnsi="Arial" w:cs="Arial"/>
          <w:bCs/>
          <w:lang w:eastAsia="en-US"/>
        </w:rPr>
        <w:t>. Washington, D.C.: APA Press.</w:t>
      </w:r>
      <w:r w:rsidR="006A38D0">
        <w:rPr>
          <w:rFonts w:ascii="Arial" w:hAnsi="Arial" w:cs="Arial"/>
          <w:bCs/>
          <w:lang w:eastAsia="en-US"/>
        </w:rPr>
        <w:t xml:space="preserve"> 2010.</w:t>
      </w:r>
    </w:p>
    <w:p w14:paraId="101F4C48" w14:textId="453FA651" w:rsidR="00894687" w:rsidRPr="00AD37D1" w:rsidRDefault="005765BE" w:rsidP="00AD37D1">
      <w:pPr>
        <w:widowControl w:val="0"/>
        <w:tabs>
          <w:tab w:val="left" w:pos="630"/>
          <w:tab w:val="left" w:pos="990"/>
        </w:tabs>
        <w:suppressAutoHyphens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iCs/>
          <w:lang w:eastAsia="en-US"/>
        </w:rPr>
      </w:pPr>
      <w:r w:rsidRPr="00AD6AF3">
        <w:rPr>
          <w:rFonts w:ascii="Arial" w:hAnsi="Arial" w:cs="Arial"/>
          <w:bCs/>
          <w:iCs/>
          <w:lang w:eastAsia="en-US"/>
        </w:rPr>
        <w:t xml:space="preserve">      </w:t>
      </w:r>
      <w:r w:rsidR="00743D0E">
        <w:rPr>
          <w:rFonts w:ascii="Arial" w:hAnsi="Arial" w:cs="Arial"/>
          <w:bCs/>
          <w:iCs/>
          <w:lang w:eastAsia="en-US"/>
        </w:rPr>
        <w:tab/>
      </w:r>
      <w:r w:rsidR="00743D0E">
        <w:rPr>
          <w:rFonts w:ascii="Arial" w:hAnsi="Arial" w:cs="Arial"/>
          <w:bCs/>
          <w:iCs/>
          <w:lang w:eastAsia="en-US"/>
        </w:rPr>
        <w:tab/>
      </w:r>
      <w:r w:rsidR="00743D0E" w:rsidRPr="00AD37D1">
        <w:rPr>
          <w:rFonts w:ascii="Arial" w:hAnsi="Arial" w:cs="Arial"/>
          <w:bCs/>
          <w:iCs/>
          <w:lang w:eastAsia="en-US"/>
        </w:rPr>
        <w:t>2)</w:t>
      </w:r>
      <w:r w:rsidRPr="00AD37D1">
        <w:rPr>
          <w:rFonts w:ascii="Arial" w:hAnsi="Arial" w:cs="Arial"/>
          <w:bCs/>
          <w:iCs/>
          <w:lang w:eastAsia="en-US"/>
        </w:rPr>
        <w:t xml:space="preserve"> </w:t>
      </w:r>
      <w:r w:rsidR="006E73DA" w:rsidRPr="00AD37D1">
        <w:rPr>
          <w:rFonts w:ascii="Arial" w:hAnsi="Arial" w:cs="Arial"/>
          <w:bCs/>
          <w:iCs/>
          <w:lang w:eastAsia="en-US"/>
        </w:rPr>
        <w:tab/>
      </w:r>
      <w:r w:rsidR="00B54B14" w:rsidRPr="00AD37D1">
        <w:rPr>
          <w:rFonts w:ascii="Arial" w:hAnsi="Arial" w:cs="Arial"/>
          <w:bCs/>
          <w:iCs/>
          <w:lang w:eastAsia="en-US"/>
        </w:rPr>
        <w:t>Cozby, P.C.</w:t>
      </w:r>
      <w:r w:rsidRPr="00AD37D1">
        <w:rPr>
          <w:rFonts w:ascii="Arial" w:hAnsi="Arial" w:cs="Arial"/>
          <w:bCs/>
          <w:iCs/>
          <w:lang w:eastAsia="en-US"/>
        </w:rPr>
        <w:t xml:space="preserve"> </w:t>
      </w:r>
      <w:r w:rsidR="00B54B14" w:rsidRPr="00AD37D1">
        <w:rPr>
          <w:rFonts w:ascii="Arial" w:hAnsi="Arial" w:cs="Arial"/>
          <w:bCs/>
          <w:i/>
          <w:iCs/>
          <w:lang w:eastAsia="en-US"/>
        </w:rPr>
        <w:t>Methods in Behavioral Research</w:t>
      </w:r>
      <w:r w:rsidRPr="00AD37D1">
        <w:rPr>
          <w:rFonts w:ascii="Arial" w:hAnsi="Arial" w:cs="Arial"/>
          <w:bCs/>
          <w:iCs/>
          <w:lang w:eastAsia="en-US"/>
        </w:rPr>
        <w:t xml:space="preserve">. </w:t>
      </w:r>
      <w:r w:rsidR="00295BBB" w:rsidRPr="00AD37D1">
        <w:rPr>
          <w:rFonts w:ascii="Arial" w:hAnsi="Arial" w:cs="Arial"/>
          <w:bCs/>
          <w:iCs/>
          <w:lang w:eastAsia="en-US"/>
        </w:rPr>
        <w:t>13</w:t>
      </w:r>
      <w:r w:rsidR="00295BBB" w:rsidRPr="00AD37D1">
        <w:rPr>
          <w:rFonts w:ascii="Arial" w:hAnsi="Arial" w:cs="Arial"/>
          <w:bCs/>
          <w:iCs/>
          <w:vertAlign w:val="superscript"/>
          <w:lang w:eastAsia="en-US"/>
        </w:rPr>
        <w:t>th</w:t>
      </w:r>
      <w:r w:rsidR="00295BBB" w:rsidRPr="00AD37D1">
        <w:rPr>
          <w:rFonts w:ascii="Arial" w:hAnsi="Arial" w:cs="Arial"/>
          <w:bCs/>
          <w:iCs/>
          <w:lang w:eastAsia="en-US"/>
        </w:rPr>
        <w:t xml:space="preserve"> ed</w:t>
      </w:r>
      <w:r w:rsidR="002A1FAA" w:rsidRPr="00AD37D1">
        <w:rPr>
          <w:rFonts w:ascii="Arial" w:hAnsi="Arial" w:cs="Arial"/>
        </w:rPr>
        <w:t xml:space="preserve">ition. New York: </w:t>
      </w:r>
      <w:r w:rsidR="00894687" w:rsidRPr="00AD37D1">
        <w:rPr>
          <w:rFonts w:ascii="Arial" w:hAnsi="Arial" w:cs="Arial"/>
          <w:bCs/>
          <w:iCs/>
          <w:lang w:eastAsia="en-US"/>
        </w:rPr>
        <w:t xml:space="preserve">McGraw Hill. </w:t>
      </w:r>
      <w:r w:rsidR="000D78BE" w:rsidRPr="00AD37D1">
        <w:rPr>
          <w:rFonts w:ascii="Arial" w:hAnsi="Arial" w:cs="Arial"/>
          <w:bCs/>
          <w:iCs/>
          <w:lang w:eastAsia="en-US"/>
        </w:rPr>
        <w:t>20</w:t>
      </w:r>
      <w:r w:rsidR="00295BBB" w:rsidRPr="00AD37D1">
        <w:rPr>
          <w:rFonts w:ascii="Arial" w:hAnsi="Arial" w:cs="Arial"/>
          <w:bCs/>
          <w:iCs/>
          <w:lang w:eastAsia="en-US"/>
        </w:rPr>
        <w:t>17</w:t>
      </w:r>
      <w:r w:rsidR="00217A1D" w:rsidRPr="00AD37D1">
        <w:rPr>
          <w:rFonts w:ascii="Arial" w:hAnsi="Arial" w:cs="Arial"/>
          <w:bCs/>
          <w:iCs/>
          <w:lang w:eastAsia="en-US"/>
        </w:rPr>
        <w:t>.</w:t>
      </w:r>
    </w:p>
    <w:p w14:paraId="1BBE2639" w14:textId="38559A34" w:rsidR="009D6B73" w:rsidRPr="00783A16" w:rsidRDefault="00783A16" w:rsidP="00AD37D1">
      <w:pPr>
        <w:widowControl w:val="0"/>
        <w:tabs>
          <w:tab w:val="left" w:pos="630"/>
          <w:tab w:val="left" w:pos="990"/>
        </w:tabs>
        <w:suppressAutoHyphens w:val="0"/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iCs/>
          <w:lang w:eastAsia="en-US"/>
        </w:rPr>
      </w:pPr>
      <w:r w:rsidRPr="00AD37D1">
        <w:rPr>
          <w:rFonts w:ascii="Arial" w:hAnsi="Arial" w:cs="Arial"/>
          <w:bCs/>
          <w:iCs/>
          <w:lang w:eastAsia="en-US"/>
        </w:rPr>
        <w:tab/>
      </w:r>
      <w:r w:rsidR="009D6B73" w:rsidRPr="00AD37D1">
        <w:rPr>
          <w:rFonts w:ascii="Arial" w:hAnsi="Arial" w:cs="Arial"/>
          <w:bCs/>
          <w:iCs/>
          <w:lang w:eastAsia="en-US"/>
        </w:rPr>
        <w:t xml:space="preserve">3)  </w:t>
      </w:r>
      <w:r w:rsidR="00AD37D1">
        <w:rPr>
          <w:rFonts w:ascii="Arial" w:hAnsi="Arial" w:cs="Arial"/>
          <w:bCs/>
          <w:iCs/>
          <w:lang w:eastAsia="en-US"/>
        </w:rPr>
        <w:tab/>
      </w:r>
      <w:r w:rsidR="009D6B73" w:rsidRPr="00AD37D1">
        <w:rPr>
          <w:rFonts w:ascii="Arial" w:hAnsi="Arial" w:cs="Arial"/>
          <w:iCs/>
          <w:lang w:eastAsia="en-US"/>
        </w:rPr>
        <w:t xml:space="preserve">Morling, B. </w:t>
      </w:r>
      <w:r w:rsidR="009D6B73" w:rsidRPr="00AD37D1">
        <w:rPr>
          <w:rFonts w:ascii="Arial" w:hAnsi="Arial" w:cs="Arial"/>
          <w:i/>
          <w:iCs/>
          <w:lang w:eastAsia="en-US"/>
        </w:rPr>
        <w:t xml:space="preserve">Research Methods in Psychology. </w:t>
      </w:r>
      <w:r w:rsidR="009D6B73" w:rsidRPr="00AD37D1">
        <w:rPr>
          <w:rFonts w:ascii="Arial" w:hAnsi="Arial" w:cs="Arial"/>
          <w:iCs/>
          <w:lang w:eastAsia="en-US"/>
        </w:rPr>
        <w:t>4</w:t>
      </w:r>
      <w:r w:rsidR="009D6B73" w:rsidRPr="00AD37D1">
        <w:rPr>
          <w:rFonts w:ascii="Arial" w:hAnsi="Arial" w:cs="Arial"/>
          <w:iCs/>
          <w:vertAlign w:val="superscript"/>
          <w:lang w:eastAsia="en-US"/>
        </w:rPr>
        <w:t>th</w:t>
      </w:r>
      <w:r w:rsidR="009D6B73" w:rsidRPr="00AD37D1">
        <w:rPr>
          <w:rFonts w:ascii="Arial" w:hAnsi="Arial" w:cs="Arial"/>
          <w:iCs/>
          <w:lang w:eastAsia="en-US"/>
        </w:rPr>
        <w:t xml:space="preserve"> edition. New York: W. W. Norton &amp; Company, Inc.</w:t>
      </w:r>
      <w:r w:rsidR="00985C29" w:rsidRPr="00AD37D1">
        <w:rPr>
          <w:rFonts w:ascii="Arial" w:hAnsi="Arial" w:cs="Arial"/>
          <w:iCs/>
          <w:lang w:eastAsia="en-US"/>
        </w:rPr>
        <w:t>2021</w:t>
      </w:r>
    </w:p>
    <w:p w14:paraId="68CD17CB" w14:textId="4B4210A2" w:rsidR="00743D0E" w:rsidRDefault="00AD37D1" w:rsidP="00AD37D1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  <w:bCs/>
          <w:iCs/>
          <w:lang w:eastAsia="en-US"/>
        </w:rPr>
        <w:tab/>
        <w:t>b.</w:t>
      </w:r>
      <w:r>
        <w:rPr>
          <w:rFonts w:ascii="Arial" w:hAnsi="Arial" w:cs="Arial"/>
          <w:bCs/>
          <w:iCs/>
          <w:lang w:eastAsia="en-US"/>
        </w:rPr>
        <w:tab/>
      </w:r>
      <w:r w:rsidR="003E2559" w:rsidRPr="00A70997">
        <w:rPr>
          <w:rFonts w:ascii="Arial" w:hAnsi="Arial"/>
        </w:rPr>
        <w:t>Supplementary texts and workbooks:</w:t>
      </w:r>
    </w:p>
    <w:p w14:paraId="1F16C4B4" w14:textId="77777777" w:rsidR="00743D0E" w:rsidRPr="00AD6AF3" w:rsidRDefault="00743D0E" w:rsidP="00AD37D1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  <w:bCs/>
          <w:iCs/>
          <w:lang w:eastAsia="en-US"/>
        </w:rPr>
        <w:tab/>
      </w:r>
      <w:r>
        <w:rPr>
          <w:rFonts w:ascii="Arial" w:hAnsi="Arial" w:cs="Arial"/>
          <w:bCs/>
          <w:iCs/>
          <w:lang w:eastAsia="en-US"/>
        </w:rPr>
        <w:tab/>
        <w:t>None</w:t>
      </w:r>
    </w:p>
    <w:p w14:paraId="4784EDD4" w14:textId="77777777" w:rsidR="005765BE" w:rsidRPr="00AD6AF3" w:rsidRDefault="005765BE" w:rsidP="003E2559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14:paraId="38649044" w14:textId="0C5F4294" w:rsidR="00703DFB" w:rsidRPr="00AD37D1" w:rsidRDefault="00703DFB" w:rsidP="00AD37D1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743D0E">
        <w:rPr>
          <w:rFonts w:ascii="Arial" w:hAnsi="Arial" w:cs="Arial"/>
          <w:u w:val="single"/>
        </w:rPr>
        <w:t>Addendum: Student Learning Outcomes</w:t>
      </w:r>
    </w:p>
    <w:p w14:paraId="04FF4305" w14:textId="77777777" w:rsidR="00703DFB" w:rsidRPr="00AD37D1" w:rsidRDefault="00703DFB" w:rsidP="00AD37D1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rPr>
          <w:rFonts w:ascii="Arial" w:hAnsi="Arial" w:cs="Arial"/>
        </w:rPr>
      </w:pPr>
      <w:r w:rsidRPr="00AD37D1">
        <w:rPr>
          <w:rFonts w:ascii="Arial" w:hAnsi="Arial" w:cs="Arial"/>
        </w:rPr>
        <w:tab/>
        <w:t>Upon completion of this course, our students will be able to do the following:</w:t>
      </w:r>
    </w:p>
    <w:p w14:paraId="0C4CCB12" w14:textId="77777777" w:rsidR="001E7E13" w:rsidRPr="00AD37D1" w:rsidRDefault="001E7E13" w:rsidP="00AD37D1">
      <w:pPr>
        <w:pStyle w:val="NormalWeb"/>
        <w:numPr>
          <w:ilvl w:val="0"/>
          <w:numId w:val="14"/>
        </w:numPr>
        <w:tabs>
          <w:tab w:val="left" w:pos="360"/>
        </w:tabs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AD37D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Describe the strengths and limitations of the different research designs used in the behavioral sciences. </w:t>
      </w:r>
    </w:p>
    <w:p w14:paraId="79171F51" w14:textId="77777777" w:rsidR="001E7E13" w:rsidRPr="00AD37D1" w:rsidRDefault="001E7E13" w:rsidP="00AD37D1">
      <w:pPr>
        <w:pStyle w:val="NormalWeb"/>
        <w:numPr>
          <w:ilvl w:val="0"/>
          <w:numId w:val="14"/>
        </w:numPr>
        <w:tabs>
          <w:tab w:val="left" w:pos="360"/>
        </w:tabs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AD37D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Analyze peer reviewed research papers to identify study design, independent and dependent variables, as well as summarize study results and conclusions.  </w:t>
      </w:r>
    </w:p>
    <w:p w14:paraId="071965F5" w14:textId="77777777" w:rsidR="001E7E13" w:rsidRPr="00AD37D1" w:rsidRDefault="001E7E13" w:rsidP="00AD37D1">
      <w:pPr>
        <w:pStyle w:val="NormalWeb"/>
        <w:numPr>
          <w:ilvl w:val="0"/>
          <w:numId w:val="14"/>
        </w:numPr>
        <w:tabs>
          <w:tab w:val="left" w:pos="360"/>
        </w:tabs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AD37D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Develop and test hypotheses using statistical procedures appropriate for various research methods and questions.  </w:t>
      </w:r>
    </w:p>
    <w:p w14:paraId="74692179" w14:textId="77777777" w:rsidR="001E7E13" w:rsidRPr="00AD37D1" w:rsidRDefault="001E7E13" w:rsidP="00AD37D1">
      <w:pPr>
        <w:pStyle w:val="NormalWeb"/>
        <w:numPr>
          <w:ilvl w:val="0"/>
          <w:numId w:val="14"/>
        </w:numPr>
        <w:tabs>
          <w:tab w:val="left" w:pos="360"/>
        </w:tabs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AD37D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AD37D1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Evaluate the degree to which various research methodologies and measures meet ethical guidelines. </w:t>
      </w:r>
    </w:p>
    <w:p w14:paraId="00360503" w14:textId="77777777" w:rsidR="001E7E13" w:rsidRPr="00AD37D1" w:rsidRDefault="001E7E13" w:rsidP="00AD37D1">
      <w:pPr>
        <w:pStyle w:val="NormalWeb"/>
        <w:numPr>
          <w:ilvl w:val="0"/>
          <w:numId w:val="14"/>
        </w:numPr>
        <w:tabs>
          <w:tab w:val="left" w:pos="360"/>
        </w:tabs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AD37D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Produce an American Psychological Association (APA) style research paper, including the abstract, introduction, methods, results, discussion, and references. </w:t>
      </w:r>
    </w:p>
    <w:p w14:paraId="336B06DA" w14:textId="77777777" w:rsidR="001E7E13" w:rsidRPr="001E7E13" w:rsidRDefault="001E7E13" w:rsidP="00AD37D1">
      <w:pPr>
        <w:pStyle w:val="ListParagraph"/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ind w:left="810"/>
        <w:rPr>
          <w:rFonts w:ascii="Arial" w:hAnsi="Arial" w:cs="Arial"/>
          <w:strike/>
        </w:rPr>
      </w:pPr>
    </w:p>
    <w:p w14:paraId="2BF2ACF8" w14:textId="77777777" w:rsidR="00703DFB" w:rsidRDefault="00703DFB" w:rsidP="003E25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hAnsi="Arial" w:cs="Arial"/>
        </w:rPr>
      </w:pPr>
    </w:p>
    <w:p w14:paraId="642829F7" w14:textId="5A14A9A0" w:rsidR="00A105DE" w:rsidRPr="00743D0E" w:rsidRDefault="00A105DE" w:rsidP="003E255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hAnsi="Arial" w:cs="Arial"/>
          <w:strike/>
        </w:rPr>
      </w:pPr>
    </w:p>
    <w:sectPr w:rsidR="00A105DE" w:rsidRPr="00743D0E" w:rsidSect="00AD37D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224BB" w14:textId="77777777" w:rsidR="00AD37D1" w:rsidRDefault="00AD37D1" w:rsidP="00AD37D1">
      <w:r>
        <w:separator/>
      </w:r>
    </w:p>
  </w:endnote>
  <w:endnote w:type="continuationSeparator" w:id="0">
    <w:p w14:paraId="166393B0" w14:textId="77777777" w:rsidR="00AD37D1" w:rsidRDefault="00AD37D1" w:rsidP="00AD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6955050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99F298" w14:textId="7352C416" w:rsidR="00AD37D1" w:rsidRPr="00AD37D1" w:rsidRDefault="00AD37D1" w:rsidP="00AD37D1">
            <w:pPr>
              <w:pStyle w:val="Footer"/>
              <w:jc w:val="right"/>
              <w:rPr>
                <w:rFonts w:ascii="Arial" w:hAnsi="Arial" w:cs="Arial"/>
              </w:rPr>
            </w:pPr>
            <w:r w:rsidRPr="00AD37D1">
              <w:rPr>
                <w:rFonts w:ascii="Arial" w:hAnsi="Arial" w:cs="Arial"/>
              </w:rPr>
              <w:t xml:space="preserve">Page </w:t>
            </w:r>
            <w:r w:rsidRPr="00AD37D1">
              <w:rPr>
                <w:rFonts w:ascii="Arial" w:hAnsi="Arial" w:cs="Arial"/>
                <w:bCs/>
              </w:rPr>
              <w:fldChar w:fldCharType="begin"/>
            </w:r>
            <w:r w:rsidRPr="00AD37D1">
              <w:rPr>
                <w:rFonts w:ascii="Arial" w:hAnsi="Arial" w:cs="Arial"/>
                <w:bCs/>
              </w:rPr>
              <w:instrText xml:space="preserve"> PAGE </w:instrText>
            </w:r>
            <w:r w:rsidRPr="00AD37D1">
              <w:rPr>
                <w:rFonts w:ascii="Arial" w:hAnsi="Arial" w:cs="Arial"/>
                <w:bCs/>
              </w:rPr>
              <w:fldChar w:fldCharType="separate"/>
            </w:r>
            <w:r w:rsidR="002F2601">
              <w:rPr>
                <w:rFonts w:ascii="Arial" w:hAnsi="Arial" w:cs="Arial"/>
                <w:bCs/>
                <w:noProof/>
              </w:rPr>
              <w:t>2</w:t>
            </w:r>
            <w:r w:rsidRPr="00AD37D1">
              <w:rPr>
                <w:rFonts w:ascii="Arial" w:hAnsi="Arial" w:cs="Arial"/>
                <w:bCs/>
              </w:rPr>
              <w:fldChar w:fldCharType="end"/>
            </w:r>
            <w:r w:rsidRPr="00AD37D1">
              <w:rPr>
                <w:rFonts w:ascii="Arial" w:hAnsi="Arial" w:cs="Arial"/>
              </w:rPr>
              <w:t xml:space="preserve"> of </w:t>
            </w:r>
            <w:r w:rsidRPr="00AD37D1">
              <w:rPr>
                <w:rFonts w:ascii="Arial" w:hAnsi="Arial" w:cs="Arial"/>
                <w:bCs/>
              </w:rPr>
              <w:fldChar w:fldCharType="begin"/>
            </w:r>
            <w:r w:rsidRPr="00AD37D1">
              <w:rPr>
                <w:rFonts w:ascii="Arial" w:hAnsi="Arial" w:cs="Arial"/>
                <w:bCs/>
              </w:rPr>
              <w:instrText xml:space="preserve"> NUMPAGES  </w:instrText>
            </w:r>
            <w:r w:rsidRPr="00AD37D1">
              <w:rPr>
                <w:rFonts w:ascii="Arial" w:hAnsi="Arial" w:cs="Arial"/>
                <w:bCs/>
              </w:rPr>
              <w:fldChar w:fldCharType="separate"/>
            </w:r>
            <w:r w:rsidR="002F2601">
              <w:rPr>
                <w:rFonts w:ascii="Arial" w:hAnsi="Arial" w:cs="Arial"/>
                <w:bCs/>
                <w:noProof/>
              </w:rPr>
              <w:t>3</w:t>
            </w:r>
            <w:r w:rsidRPr="00AD37D1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50D99B06" w14:textId="77777777" w:rsidR="00AD37D1" w:rsidRDefault="00AD3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9F025" w14:textId="77777777" w:rsidR="00AD37D1" w:rsidRDefault="00AD37D1" w:rsidP="00AD37D1">
      <w:r>
        <w:separator/>
      </w:r>
    </w:p>
  </w:footnote>
  <w:footnote w:type="continuationSeparator" w:id="0">
    <w:p w14:paraId="73EF6379" w14:textId="77777777" w:rsidR="00AD37D1" w:rsidRDefault="00AD37D1" w:rsidP="00AD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EA86" w14:textId="1C359431" w:rsidR="00AD37D1" w:rsidRDefault="00AD37D1" w:rsidP="00AD37D1">
    <w:pPr>
      <w:pStyle w:val="Header"/>
      <w:jc w:val="right"/>
    </w:pPr>
    <w:r>
      <w:rPr>
        <w:rFonts w:ascii="Arial" w:hAnsi="Arial" w:cs="Arial"/>
      </w:rPr>
      <w:t xml:space="preserve">PSY 205 Research Methods </w:t>
    </w:r>
    <w:r w:rsidRPr="00AD6AF3">
      <w:rPr>
        <w:rFonts w:ascii="Arial" w:hAnsi="Arial" w:cs="Arial"/>
      </w:rPr>
      <w:t>in Psychology</w:t>
    </w:r>
  </w:p>
  <w:p w14:paraId="1835BFE0" w14:textId="77777777" w:rsidR="00AD37D1" w:rsidRDefault="00AD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442285"/>
    <w:multiLevelType w:val="hybridMultilevel"/>
    <w:tmpl w:val="03D69390"/>
    <w:lvl w:ilvl="0" w:tplc="CC42B8A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11305B"/>
    <w:multiLevelType w:val="hybridMultilevel"/>
    <w:tmpl w:val="7EDEAE0A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4A98"/>
    <w:multiLevelType w:val="hybridMultilevel"/>
    <w:tmpl w:val="412ED28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65EF"/>
    <w:multiLevelType w:val="hybridMultilevel"/>
    <w:tmpl w:val="9CEC786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3290C"/>
    <w:multiLevelType w:val="hybridMultilevel"/>
    <w:tmpl w:val="066A6FD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25E66"/>
    <w:multiLevelType w:val="hybridMultilevel"/>
    <w:tmpl w:val="537E6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F29B8"/>
    <w:multiLevelType w:val="multilevel"/>
    <w:tmpl w:val="7CF8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82078"/>
    <w:multiLevelType w:val="hybridMultilevel"/>
    <w:tmpl w:val="A45E1BE6"/>
    <w:lvl w:ilvl="0" w:tplc="04090019">
      <w:start w:val="4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F4117"/>
    <w:multiLevelType w:val="hybridMultilevel"/>
    <w:tmpl w:val="CCAEC5BA"/>
    <w:lvl w:ilvl="0" w:tplc="E7AE120E">
      <w:start w:val="1"/>
      <w:numFmt w:val="decimal"/>
      <w:lvlText w:val="%1."/>
      <w:lvlJc w:val="left"/>
      <w:pPr>
        <w:tabs>
          <w:tab w:val="num" w:pos="860"/>
        </w:tabs>
        <w:ind w:left="860" w:hanging="50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07943"/>
    <w:multiLevelType w:val="hybridMultilevel"/>
    <w:tmpl w:val="0BEE18D4"/>
    <w:lvl w:ilvl="0" w:tplc="8726521A">
      <w:start w:val="5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0DC1428"/>
    <w:multiLevelType w:val="hybridMultilevel"/>
    <w:tmpl w:val="AB9CF2D8"/>
    <w:lvl w:ilvl="0" w:tplc="D8782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86AE67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33F93"/>
    <w:multiLevelType w:val="hybridMultilevel"/>
    <w:tmpl w:val="70AE4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8067C"/>
    <w:multiLevelType w:val="hybridMultilevel"/>
    <w:tmpl w:val="8CD0A04E"/>
    <w:lvl w:ilvl="0" w:tplc="F5846A12">
      <w:start w:val="1"/>
      <w:numFmt w:val="lowerLetter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C272ED2"/>
    <w:multiLevelType w:val="multilevel"/>
    <w:tmpl w:val="7D2EEF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ascii="Arial" w:hAnsi="Arial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FFA7A2E"/>
    <w:multiLevelType w:val="hybridMultilevel"/>
    <w:tmpl w:val="6EDEA718"/>
    <w:lvl w:ilvl="0" w:tplc="EEFCE6D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78A1B4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15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DE"/>
    <w:rsid w:val="0000107E"/>
    <w:rsid w:val="0002721A"/>
    <w:rsid w:val="000479E2"/>
    <w:rsid w:val="00054C43"/>
    <w:rsid w:val="00081824"/>
    <w:rsid w:val="000877B5"/>
    <w:rsid w:val="0009126C"/>
    <w:rsid w:val="000A375F"/>
    <w:rsid w:val="000A3B4D"/>
    <w:rsid w:val="000A6189"/>
    <w:rsid w:val="000D78BE"/>
    <w:rsid w:val="001205F8"/>
    <w:rsid w:val="001354FB"/>
    <w:rsid w:val="001D09B3"/>
    <w:rsid w:val="001E7E13"/>
    <w:rsid w:val="001F244D"/>
    <w:rsid w:val="002101AD"/>
    <w:rsid w:val="002117CD"/>
    <w:rsid w:val="00217A1D"/>
    <w:rsid w:val="0022549B"/>
    <w:rsid w:val="002363C5"/>
    <w:rsid w:val="00255ECE"/>
    <w:rsid w:val="00295BBB"/>
    <w:rsid w:val="002A1FAA"/>
    <w:rsid w:val="002B634F"/>
    <w:rsid w:val="002C3085"/>
    <w:rsid w:val="002E795A"/>
    <w:rsid w:val="002F2601"/>
    <w:rsid w:val="00312FE0"/>
    <w:rsid w:val="00315CC6"/>
    <w:rsid w:val="00351EC4"/>
    <w:rsid w:val="003A18F5"/>
    <w:rsid w:val="003A3042"/>
    <w:rsid w:val="003B4B0B"/>
    <w:rsid w:val="003C1BA0"/>
    <w:rsid w:val="003D20C5"/>
    <w:rsid w:val="003E2559"/>
    <w:rsid w:val="00400229"/>
    <w:rsid w:val="004009B0"/>
    <w:rsid w:val="004062FF"/>
    <w:rsid w:val="004072C9"/>
    <w:rsid w:val="00424AFA"/>
    <w:rsid w:val="00432E22"/>
    <w:rsid w:val="00445649"/>
    <w:rsid w:val="004813D3"/>
    <w:rsid w:val="004A0721"/>
    <w:rsid w:val="004B2965"/>
    <w:rsid w:val="004C1F6D"/>
    <w:rsid w:val="004C56A3"/>
    <w:rsid w:val="004D27A2"/>
    <w:rsid w:val="004D295A"/>
    <w:rsid w:val="004F2F1B"/>
    <w:rsid w:val="00517D7C"/>
    <w:rsid w:val="00521154"/>
    <w:rsid w:val="00567BD9"/>
    <w:rsid w:val="00570381"/>
    <w:rsid w:val="005765BE"/>
    <w:rsid w:val="00594ADD"/>
    <w:rsid w:val="005977E9"/>
    <w:rsid w:val="005B1592"/>
    <w:rsid w:val="005E77B8"/>
    <w:rsid w:val="005F4EB7"/>
    <w:rsid w:val="0060414C"/>
    <w:rsid w:val="00605865"/>
    <w:rsid w:val="006174BC"/>
    <w:rsid w:val="006219EA"/>
    <w:rsid w:val="0063597F"/>
    <w:rsid w:val="006411F5"/>
    <w:rsid w:val="00684A20"/>
    <w:rsid w:val="00685A45"/>
    <w:rsid w:val="006A38D0"/>
    <w:rsid w:val="006B4566"/>
    <w:rsid w:val="006D71CE"/>
    <w:rsid w:val="006D786B"/>
    <w:rsid w:val="006E73DA"/>
    <w:rsid w:val="006F1681"/>
    <w:rsid w:val="00703DFB"/>
    <w:rsid w:val="00706DDC"/>
    <w:rsid w:val="0071258F"/>
    <w:rsid w:val="00743D0E"/>
    <w:rsid w:val="0074574C"/>
    <w:rsid w:val="00750E40"/>
    <w:rsid w:val="00751037"/>
    <w:rsid w:val="00757167"/>
    <w:rsid w:val="00774EAB"/>
    <w:rsid w:val="00783A16"/>
    <w:rsid w:val="007903C0"/>
    <w:rsid w:val="007B539B"/>
    <w:rsid w:val="007C0C36"/>
    <w:rsid w:val="007E67E0"/>
    <w:rsid w:val="00803C29"/>
    <w:rsid w:val="00846414"/>
    <w:rsid w:val="00880CBA"/>
    <w:rsid w:val="00886273"/>
    <w:rsid w:val="00894687"/>
    <w:rsid w:val="008D4EF8"/>
    <w:rsid w:val="008E1CB6"/>
    <w:rsid w:val="008E41C6"/>
    <w:rsid w:val="008F5F92"/>
    <w:rsid w:val="008F7F6C"/>
    <w:rsid w:val="00902E71"/>
    <w:rsid w:val="00910885"/>
    <w:rsid w:val="00910E71"/>
    <w:rsid w:val="00914A41"/>
    <w:rsid w:val="00935E65"/>
    <w:rsid w:val="00945292"/>
    <w:rsid w:val="00947D0E"/>
    <w:rsid w:val="00952076"/>
    <w:rsid w:val="00956381"/>
    <w:rsid w:val="009658BF"/>
    <w:rsid w:val="00983911"/>
    <w:rsid w:val="00985C29"/>
    <w:rsid w:val="009A2630"/>
    <w:rsid w:val="009A5BE0"/>
    <w:rsid w:val="009B6A9B"/>
    <w:rsid w:val="009D6B73"/>
    <w:rsid w:val="009D7AE5"/>
    <w:rsid w:val="009F75B3"/>
    <w:rsid w:val="009F7F3D"/>
    <w:rsid w:val="00A105DE"/>
    <w:rsid w:val="00A265B6"/>
    <w:rsid w:val="00A62914"/>
    <w:rsid w:val="00A7569B"/>
    <w:rsid w:val="00AA7A3D"/>
    <w:rsid w:val="00AC6DE7"/>
    <w:rsid w:val="00AD37D1"/>
    <w:rsid w:val="00AD6AF3"/>
    <w:rsid w:val="00AD7409"/>
    <w:rsid w:val="00B252E0"/>
    <w:rsid w:val="00B440FA"/>
    <w:rsid w:val="00B54B14"/>
    <w:rsid w:val="00B63F8D"/>
    <w:rsid w:val="00B86C94"/>
    <w:rsid w:val="00BB0A9B"/>
    <w:rsid w:val="00BC055D"/>
    <w:rsid w:val="00BD217C"/>
    <w:rsid w:val="00BE63F3"/>
    <w:rsid w:val="00C5045F"/>
    <w:rsid w:val="00C55D7C"/>
    <w:rsid w:val="00C838B0"/>
    <w:rsid w:val="00C94774"/>
    <w:rsid w:val="00CD652F"/>
    <w:rsid w:val="00D0689D"/>
    <w:rsid w:val="00D33B63"/>
    <w:rsid w:val="00D400A3"/>
    <w:rsid w:val="00D42CC3"/>
    <w:rsid w:val="00D57797"/>
    <w:rsid w:val="00D62654"/>
    <w:rsid w:val="00D752D2"/>
    <w:rsid w:val="00D936CF"/>
    <w:rsid w:val="00DA6C92"/>
    <w:rsid w:val="00DB7E3C"/>
    <w:rsid w:val="00E16146"/>
    <w:rsid w:val="00E1682D"/>
    <w:rsid w:val="00E2172E"/>
    <w:rsid w:val="00E233E1"/>
    <w:rsid w:val="00E4019E"/>
    <w:rsid w:val="00E44710"/>
    <w:rsid w:val="00E62576"/>
    <w:rsid w:val="00E75332"/>
    <w:rsid w:val="00EC1C55"/>
    <w:rsid w:val="00ED40F3"/>
    <w:rsid w:val="00ED73FA"/>
    <w:rsid w:val="00EE6DE0"/>
    <w:rsid w:val="00EF1789"/>
    <w:rsid w:val="00EF517A"/>
    <w:rsid w:val="00F03461"/>
    <w:rsid w:val="00F06F9B"/>
    <w:rsid w:val="00F15EAA"/>
    <w:rsid w:val="00F278D2"/>
    <w:rsid w:val="00F43D1A"/>
    <w:rsid w:val="00F56DF5"/>
    <w:rsid w:val="00F70FD6"/>
    <w:rsid w:val="00F925F8"/>
    <w:rsid w:val="00F937BF"/>
    <w:rsid w:val="00F96023"/>
    <w:rsid w:val="00FA7485"/>
    <w:rsid w:val="00FB7226"/>
    <w:rsid w:val="00FC10A5"/>
    <w:rsid w:val="00FC1163"/>
    <w:rsid w:val="00FE1B3B"/>
    <w:rsid w:val="4AA3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1A17"/>
  <w15:docId w15:val="{967F49C9-6B1A-4944-8044-5554B21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Heading">
    <w:name w:val="Side Heading"/>
    <w:basedOn w:val="Heading1"/>
    <w:rsid w:val="00A105DE"/>
    <w:pPr>
      <w:keepLines w:val="0"/>
      <w:spacing w:before="0"/>
      <w:outlineLvl w:val="9"/>
    </w:pPr>
    <w:rPr>
      <w:rFonts w:ascii="CG Omega" w:eastAsia="Times New Roman" w:hAnsi="CG Omega" w:cs="Times New Roman"/>
      <w:bCs w:val="0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0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A105DE"/>
    <w:pPr>
      <w:ind w:left="720"/>
      <w:contextualSpacing/>
    </w:pPr>
  </w:style>
  <w:style w:type="paragraph" w:customStyle="1" w:styleId="Default">
    <w:name w:val="Default"/>
    <w:rsid w:val="00A10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W8Num8z0">
    <w:name w:val="WW8Num8z0"/>
    <w:rsid w:val="00A105DE"/>
    <w:rPr>
      <w:rFonts w:ascii="Times New Roman" w:hAnsi="Times New Roman"/>
      <w:sz w:val="24"/>
    </w:rPr>
  </w:style>
  <w:style w:type="character" w:customStyle="1" w:styleId="apple-style-span">
    <w:name w:val="apple-style-span"/>
    <w:basedOn w:val="DefaultParagraphFont"/>
    <w:rsid w:val="005765BE"/>
  </w:style>
  <w:style w:type="paragraph" w:styleId="BodyText">
    <w:name w:val="Body Text"/>
    <w:basedOn w:val="Normal"/>
    <w:link w:val="BodyTextChar"/>
    <w:rsid w:val="00750E40"/>
    <w:rPr>
      <w:rFonts w:ascii="CG Omega" w:hAnsi="CG Omega"/>
    </w:rPr>
  </w:style>
  <w:style w:type="character" w:customStyle="1" w:styleId="BodyTextChar">
    <w:name w:val="Body Text Char"/>
    <w:basedOn w:val="DefaultParagraphFont"/>
    <w:link w:val="BodyText"/>
    <w:rsid w:val="00750E40"/>
    <w:rPr>
      <w:rFonts w:ascii="CG Omega" w:eastAsia="Times New Roman" w:hAnsi="CG Omega" w:cs="Times New Roman"/>
      <w:sz w:val="20"/>
      <w:szCs w:val="20"/>
      <w:lang w:eastAsia="ar-SA"/>
    </w:rPr>
  </w:style>
  <w:style w:type="character" w:styleId="Hyperlink">
    <w:name w:val="Hyperlink"/>
    <w:basedOn w:val="DefaultParagraphFont"/>
    <w:rsid w:val="00750E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AA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1E7E13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3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7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D3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7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p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7B465-B6C2-40B2-B444-3DE98B7CA18A}">
  <ds:schemaRefs>
    <ds:schemaRef ds:uri="http://purl.org/dc/terms/"/>
    <ds:schemaRef ds:uri="http://www.w3.org/XML/1998/namespace"/>
    <ds:schemaRef ds:uri="http://schemas.openxmlformats.org/package/2006/metadata/core-properties"/>
    <ds:schemaRef ds:uri="1b80911b-71ef-4ff3-b189-2f60f2525452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a78034b-63cb-4a0a-b43c-43e4330dc7c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DDA82B-6E8E-4345-A8BA-4B819C2D5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E0303-9F53-4FAE-BBCB-68C64AA86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6046</Characters>
  <Application>Microsoft Office Word</Application>
  <DocSecurity>0</DocSecurity>
  <Lines>50</Lines>
  <Paragraphs>14</Paragraphs>
  <ScaleCrop>false</ScaleCrop>
  <Company>GCCCD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Cardona</dc:creator>
  <cp:keywords/>
  <dc:description/>
  <cp:lastModifiedBy>Barbara Prilaman</cp:lastModifiedBy>
  <cp:revision>4</cp:revision>
  <cp:lastPrinted>2021-08-31T03:37:00Z</cp:lastPrinted>
  <dcterms:created xsi:type="dcterms:W3CDTF">2022-03-25T15:34:00Z</dcterms:created>
  <dcterms:modified xsi:type="dcterms:W3CDTF">2022-04-21T15:21:00Z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